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116"/>
        <w:gridCol w:w="1559"/>
        <w:gridCol w:w="1558"/>
        <w:gridCol w:w="3117"/>
      </w:tblGrid>
      <w:tr w:rsidR="002E204C" w:rsidRPr="0088627A" w14:paraId="6F2114D2" w14:textId="77777777" w:rsidTr="002E204C">
        <w:tc>
          <w:tcPr>
            <w:tcW w:w="3116" w:type="dxa"/>
          </w:tcPr>
          <w:p w14:paraId="249A2DB6" w14:textId="2F817AF3" w:rsidR="002E204C" w:rsidRPr="002136AB" w:rsidRDefault="008B715F">
            <w:pPr>
              <w:rPr>
                <w:rFonts w:ascii="Calibri" w:hAnsi="Calibri" w:cs="Calibri"/>
              </w:rPr>
            </w:pPr>
            <w:r w:rsidRPr="002136AB">
              <w:rPr>
                <w:rFonts w:ascii="Calibri" w:hAnsi="Calibri" w:cs="Calibri"/>
                <w:noProof/>
              </w:rPr>
              <w:drawing>
                <wp:anchor distT="0" distB="0" distL="114300" distR="114300" simplePos="0" relativeHeight="251659264" behindDoc="1" locked="0" layoutInCell="1" allowOverlap="1" wp14:anchorId="155696B9" wp14:editId="43C816F7">
                  <wp:simplePos x="0" y="0"/>
                  <wp:positionH relativeFrom="column">
                    <wp:posOffset>-8255</wp:posOffset>
                  </wp:positionH>
                  <wp:positionV relativeFrom="paragraph">
                    <wp:posOffset>57150</wp:posOffset>
                  </wp:positionV>
                  <wp:extent cx="666115" cy="666115"/>
                  <wp:effectExtent l="0" t="0" r="0" b="0"/>
                  <wp:wrapTight wrapText="bothSides">
                    <wp:wrapPolygon edited="0">
                      <wp:start x="0" y="0"/>
                      <wp:lineTo x="0" y="21003"/>
                      <wp:lineTo x="21003" y="21003"/>
                      <wp:lineTo x="210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pic:spPr>
                      </pic:pic>
                    </a:graphicData>
                  </a:graphic>
                  <wp14:sizeRelH relativeFrom="margin">
                    <wp14:pctWidth>0</wp14:pctWidth>
                  </wp14:sizeRelH>
                  <wp14:sizeRelV relativeFrom="margin">
                    <wp14:pctHeight>0</wp14:pctHeight>
                  </wp14:sizeRelV>
                </wp:anchor>
              </w:drawing>
            </w:r>
          </w:p>
        </w:tc>
        <w:tc>
          <w:tcPr>
            <w:tcW w:w="3117" w:type="dxa"/>
            <w:gridSpan w:val="2"/>
            <w:vAlign w:val="center"/>
          </w:tcPr>
          <w:p w14:paraId="49D86C38" w14:textId="5C2DEAF5" w:rsidR="002E204C" w:rsidRPr="002136AB" w:rsidRDefault="0052092A" w:rsidP="002610ED">
            <w:pPr>
              <w:jc w:val="center"/>
              <w:rPr>
                <w:rFonts w:ascii="Calibri" w:hAnsi="Calibri" w:cs="Calibri"/>
                <w:b/>
                <w:sz w:val="28"/>
                <w:szCs w:val="28"/>
              </w:rPr>
            </w:pPr>
            <w:r>
              <w:rPr>
                <w:rFonts w:ascii="Calibri" w:hAnsi="Calibri" w:cs="Calibri"/>
                <w:b/>
                <w:sz w:val="28"/>
                <w:szCs w:val="28"/>
              </w:rPr>
              <w:t>Indigenous Women</w:t>
            </w:r>
          </w:p>
        </w:tc>
        <w:tc>
          <w:tcPr>
            <w:tcW w:w="3117" w:type="dxa"/>
            <w:vAlign w:val="center"/>
          </w:tcPr>
          <w:p w14:paraId="0EBC76AA" w14:textId="1751D101" w:rsidR="004A0BA1" w:rsidRPr="0088627A" w:rsidRDefault="00A02169" w:rsidP="005040A8">
            <w:pPr>
              <w:rPr>
                <w:rFonts w:ascii="Arial" w:hAnsi="Arial" w:cs="Arial"/>
                <w:sz w:val="20"/>
                <w:szCs w:val="20"/>
              </w:rPr>
            </w:pPr>
            <w:r>
              <w:rPr>
                <w:rFonts w:ascii="Arial" w:hAnsi="Arial" w:cs="Arial"/>
                <w:b/>
                <w:color w:val="FF0000"/>
                <w:sz w:val="32"/>
              </w:rPr>
              <w:t>Ju</w:t>
            </w:r>
            <w:r w:rsidR="00CC0D8A">
              <w:rPr>
                <w:rFonts w:ascii="Arial" w:hAnsi="Arial" w:cs="Arial"/>
                <w:b/>
                <w:color w:val="FF0000"/>
                <w:sz w:val="32"/>
              </w:rPr>
              <w:t>ly</w:t>
            </w:r>
            <w:r>
              <w:rPr>
                <w:rFonts w:ascii="Arial" w:hAnsi="Arial" w:cs="Arial"/>
                <w:b/>
                <w:color w:val="FF0000"/>
                <w:sz w:val="32"/>
              </w:rPr>
              <w:t xml:space="preserve"> 2024</w:t>
            </w:r>
          </w:p>
        </w:tc>
      </w:tr>
      <w:tr w:rsidR="002E204C" w:rsidRPr="0088627A" w14:paraId="39F054DC" w14:textId="77777777" w:rsidTr="00CB1EFD">
        <w:tc>
          <w:tcPr>
            <w:tcW w:w="9350" w:type="dxa"/>
            <w:gridSpan w:val="4"/>
            <w:shd w:val="clear" w:color="auto" w:fill="BFBFBF" w:themeFill="background1" w:themeFillShade="BF"/>
          </w:tcPr>
          <w:p w14:paraId="25D00F86" w14:textId="6DA3057E" w:rsidR="002E204C" w:rsidRPr="002136AB" w:rsidRDefault="002E204C" w:rsidP="002E204C">
            <w:pPr>
              <w:pStyle w:val="ListParagraph"/>
              <w:numPr>
                <w:ilvl w:val="0"/>
                <w:numId w:val="2"/>
              </w:numPr>
              <w:ind w:left="447"/>
              <w:rPr>
                <w:rFonts w:ascii="Calibri" w:hAnsi="Calibri" w:cs="Calibri"/>
                <w:b/>
              </w:rPr>
            </w:pPr>
            <w:r w:rsidRPr="002136AB">
              <w:rPr>
                <w:rFonts w:ascii="Calibri" w:hAnsi="Calibri" w:cs="Calibri"/>
                <w:b/>
                <w:noProof/>
              </w:rPr>
              <w:t>Position Information</w:t>
            </w:r>
          </w:p>
        </w:tc>
      </w:tr>
      <w:tr w:rsidR="00DA2EA6" w:rsidRPr="0088627A" w14:paraId="1A772DF8" w14:textId="77777777" w:rsidTr="002E204C">
        <w:tc>
          <w:tcPr>
            <w:tcW w:w="3116" w:type="dxa"/>
          </w:tcPr>
          <w:p w14:paraId="22DB159C" w14:textId="77777777" w:rsidR="00DA2EA6" w:rsidRPr="002136AB" w:rsidRDefault="00DA2EA6" w:rsidP="00DA2EA6">
            <w:pPr>
              <w:pStyle w:val="ListParagraph"/>
              <w:ind w:left="22"/>
              <w:rPr>
                <w:rFonts w:ascii="Calibri" w:hAnsi="Calibri" w:cs="Calibri"/>
                <w:b/>
                <w:noProof/>
              </w:rPr>
            </w:pPr>
            <w:r w:rsidRPr="002136AB">
              <w:rPr>
                <w:rFonts w:ascii="Calibri" w:hAnsi="Calibri" w:cs="Calibri"/>
                <w:b/>
                <w:noProof/>
              </w:rPr>
              <w:t>Position Title</w:t>
            </w:r>
          </w:p>
          <w:p w14:paraId="28FE68DA" w14:textId="4B931B11" w:rsidR="004122A2" w:rsidRPr="002136AB" w:rsidRDefault="005040A8" w:rsidP="00DA2EA6">
            <w:pPr>
              <w:rPr>
                <w:rFonts w:ascii="Calibri" w:hAnsi="Calibri" w:cs="Calibri"/>
                <w:noProof/>
                <w:sz w:val="20"/>
                <w:szCs w:val="20"/>
              </w:rPr>
            </w:pPr>
            <w:r>
              <w:rPr>
                <w:rFonts w:ascii="Calibri" w:hAnsi="Calibri" w:cs="Calibri"/>
              </w:rPr>
              <w:t>SAGE</w:t>
            </w:r>
            <w:r w:rsidR="00214347">
              <w:rPr>
                <w:rFonts w:ascii="Calibri" w:hAnsi="Calibri" w:cs="Calibri"/>
              </w:rPr>
              <w:t xml:space="preserve"> Program</w:t>
            </w:r>
            <w:r w:rsidR="002610ED">
              <w:rPr>
                <w:rFonts w:ascii="Calibri" w:hAnsi="Calibri" w:cs="Calibri"/>
              </w:rPr>
              <w:t xml:space="preserve"> Coordinator </w:t>
            </w:r>
          </w:p>
        </w:tc>
        <w:tc>
          <w:tcPr>
            <w:tcW w:w="3117" w:type="dxa"/>
            <w:gridSpan w:val="2"/>
          </w:tcPr>
          <w:p w14:paraId="1BC0EC6D" w14:textId="77777777" w:rsidR="00DA2EA6" w:rsidRPr="002136AB" w:rsidRDefault="00DA2EA6" w:rsidP="00DA2EA6">
            <w:pPr>
              <w:pStyle w:val="ListParagraph"/>
              <w:ind w:left="22"/>
              <w:rPr>
                <w:rFonts w:ascii="Calibri" w:hAnsi="Calibri" w:cs="Calibri"/>
                <w:b/>
                <w:noProof/>
              </w:rPr>
            </w:pPr>
            <w:r w:rsidRPr="002136AB">
              <w:rPr>
                <w:rFonts w:ascii="Calibri" w:hAnsi="Calibri" w:cs="Calibri"/>
                <w:b/>
                <w:noProof/>
              </w:rPr>
              <w:t>Department</w:t>
            </w:r>
          </w:p>
          <w:p w14:paraId="430944CB" w14:textId="0F137B1C" w:rsidR="00FE1F0C" w:rsidRPr="002136AB" w:rsidRDefault="0052092A" w:rsidP="00DA2EA6">
            <w:pPr>
              <w:rPr>
                <w:rFonts w:ascii="Calibri" w:hAnsi="Calibri" w:cs="Calibri"/>
              </w:rPr>
            </w:pPr>
            <w:r>
              <w:rPr>
                <w:rFonts w:ascii="Calibri" w:hAnsi="Calibri" w:cs="Calibri"/>
              </w:rPr>
              <w:t>Indigenous Cultural Resources and Programs</w:t>
            </w:r>
            <w:r w:rsidR="002610ED">
              <w:rPr>
                <w:rFonts w:ascii="Calibri" w:hAnsi="Calibri" w:cs="Calibri"/>
              </w:rPr>
              <w:t xml:space="preserve"> </w:t>
            </w:r>
            <w:r w:rsidR="004122A2" w:rsidRPr="002136AB">
              <w:rPr>
                <w:rFonts w:ascii="Calibri" w:hAnsi="Calibri" w:cs="Calibri"/>
              </w:rPr>
              <w:t xml:space="preserve"> </w:t>
            </w:r>
          </w:p>
        </w:tc>
        <w:tc>
          <w:tcPr>
            <w:tcW w:w="3117" w:type="dxa"/>
          </w:tcPr>
          <w:p w14:paraId="10B2BB0F" w14:textId="77777777" w:rsidR="00DA2EA6" w:rsidRPr="0088627A" w:rsidRDefault="00DA2EA6" w:rsidP="00DA2EA6">
            <w:pPr>
              <w:pStyle w:val="ListParagraph"/>
              <w:ind w:left="22"/>
              <w:rPr>
                <w:rFonts w:ascii="Arial" w:hAnsi="Arial" w:cs="Arial"/>
                <w:b/>
                <w:noProof/>
              </w:rPr>
            </w:pPr>
            <w:r w:rsidRPr="0088627A">
              <w:rPr>
                <w:rFonts w:ascii="Arial" w:hAnsi="Arial" w:cs="Arial"/>
                <w:b/>
                <w:noProof/>
              </w:rPr>
              <w:t>Location</w:t>
            </w:r>
          </w:p>
          <w:p w14:paraId="55A0F22B" w14:textId="01A48B59" w:rsidR="00DA2EA6" w:rsidRPr="0088627A" w:rsidRDefault="004122A2" w:rsidP="00DA2EA6">
            <w:pPr>
              <w:rPr>
                <w:rFonts w:ascii="Arial" w:hAnsi="Arial" w:cs="Arial"/>
                <w:sz w:val="20"/>
                <w:szCs w:val="20"/>
              </w:rPr>
            </w:pPr>
            <w:r>
              <w:rPr>
                <w:rFonts w:ascii="Arial" w:hAnsi="Arial" w:cs="Arial"/>
                <w:color w:val="000000"/>
                <w:sz w:val="20"/>
                <w:szCs w:val="20"/>
              </w:rPr>
              <w:t xml:space="preserve">Calgary - </w:t>
            </w:r>
            <w:r w:rsidR="00DA2EA6" w:rsidRPr="0088627A">
              <w:rPr>
                <w:rFonts w:ascii="Arial" w:hAnsi="Arial" w:cs="Arial"/>
                <w:color w:val="000000"/>
                <w:sz w:val="20"/>
                <w:szCs w:val="20"/>
              </w:rPr>
              <w:t>YYC</w:t>
            </w:r>
          </w:p>
        </w:tc>
      </w:tr>
      <w:tr w:rsidR="00DA2EA6" w:rsidRPr="0088627A" w14:paraId="32A4C847" w14:textId="77777777" w:rsidTr="00CB1EFD">
        <w:tc>
          <w:tcPr>
            <w:tcW w:w="9350" w:type="dxa"/>
            <w:gridSpan w:val="4"/>
            <w:shd w:val="clear" w:color="auto" w:fill="BFBFBF" w:themeFill="background1" w:themeFillShade="BF"/>
          </w:tcPr>
          <w:p w14:paraId="411DE346" w14:textId="0F787C57" w:rsidR="00DA2EA6" w:rsidRPr="002136AB" w:rsidRDefault="00DA2EA6" w:rsidP="00DA2EA6">
            <w:pPr>
              <w:pStyle w:val="ListParagraph"/>
              <w:numPr>
                <w:ilvl w:val="0"/>
                <w:numId w:val="2"/>
              </w:numPr>
              <w:ind w:left="447"/>
              <w:rPr>
                <w:rFonts w:ascii="Calibri" w:hAnsi="Calibri" w:cs="Calibri"/>
                <w:b/>
                <w:noProof/>
              </w:rPr>
            </w:pPr>
            <w:r w:rsidRPr="002136AB">
              <w:rPr>
                <w:rFonts w:ascii="Calibri" w:hAnsi="Calibri" w:cs="Calibri"/>
                <w:b/>
                <w:noProof/>
              </w:rPr>
              <w:t xml:space="preserve">Position </w:t>
            </w:r>
            <w:r w:rsidR="0052092A">
              <w:rPr>
                <w:rFonts w:ascii="Calibri" w:hAnsi="Calibri" w:cs="Calibri"/>
                <w:b/>
                <w:noProof/>
              </w:rPr>
              <w:t xml:space="preserve">Description and </w:t>
            </w:r>
            <w:r w:rsidRPr="002136AB">
              <w:rPr>
                <w:rFonts w:ascii="Calibri" w:hAnsi="Calibri" w:cs="Calibri"/>
                <w:b/>
                <w:noProof/>
              </w:rPr>
              <w:t>Summary</w:t>
            </w:r>
          </w:p>
        </w:tc>
      </w:tr>
      <w:tr w:rsidR="00DA2EA6" w:rsidRPr="0088627A" w14:paraId="20509060" w14:textId="77777777" w:rsidTr="00E232D3">
        <w:tc>
          <w:tcPr>
            <w:tcW w:w="9350" w:type="dxa"/>
            <w:gridSpan w:val="4"/>
          </w:tcPr>
          <w:p w14:paraId="41F37DD4" w14:textId="1C46C603" w:rsidR="00B40E4A" w:rsidRPr="00134A2C" w:rsidRDefault="0052092A" w:rsidP="00B40E4A">
            <w:pPr>
              <w:rPr>
                <w:rFonts w:ascii="Calibri" w:hAnsi="Calibri" w:cs="Calibri"/>
                <w:b/>
                <w:bCs/>
              </w:rPr>
            </w:pPr>
            <w:r w:rsidRPr="00134A2C">
              <w:rPr>
                <w:rFonts w:ascii="Calibri" w:hAnsi="Calibri" w:cs="Calibri"/>
                <w:b/>
                <w:bCs/>
              </w:rPr>
              <w:t>SAGE</w:t>
            </w:r>
            <w:r w:rsidR="002610ED" w:rsidRPr="00134A2C">
              <w:rPr>
                <w:rFonts w:ascii="Calibri" w:hAnsi="Calibri" w:cs="Calibri"/>
                <w:b/>
                <w:bCs/>
              </w:rPr>
              <w:t xml:space="preserve"> Coordinator </w:t>
            </w:r>
          </w:p>
          <w:p w14:paraId="6227219A" w14:textId="1240F9D9" w:rsidR="0052092A" w:rsidRDefault="0052092A" w:rsidP="00B40E4A">
            <w:pPr>
              <w:rPr>
                <w:rFonts w:ascii="Calibri" w:hAnsi="Calibri" w:cs="Calibri"/>
              </w:rPr>
            </w:pPr>
          </w:p>
          <w:p w14:paraId="61BDB8B2" w14:textId="0566E2F0" w:rsidR="0052092A" w:rsidRPr="002136AB" w:rsidRDefault="0052092A" w:rsidP="00B40E4A">
            <w:pPr>
              <w:rPr>
                <w:rFonts w:ascii="Calibri" w:hAnsi="Calibri" w:cs="Calibri"/>
              </w:rPr>
            </w:pPr>
            <w:r>
              <w:rPr>
                <w:rStyle w:val="normaltextrun"/>
                <w:rFonts w:ascii="Calibri" w:hAnsi="Calibri" w:cs="Calibri"/>
                <w:color w:val="000000"/>
                <w:shd w:val="clear" w:color="auto" w:fill="FFFFFF"/>
                <w:lang w:val="en-GB"/>
              </w:rPr>
              <w:t>The SAGE Coordinator provides support to I</w:t>
            </w:r>
            <w:r>
              <w:rPr>
                <w:rStyle w:val="normaltextrun"/>
                <w:color w:val="000000"/>
                <w:shd w:val="clear" w:color="auto" w:fill="FFFFFF"/>
                <w:lang w:val="en-GB"/>
              </w:rPr>
              <w:t>ndigenous</w:t>
            </w:r>
            <w:r>
              <w:rPr>
                <w:rStyle w:val="normaltextrun"/>
                <w:rFonts w:ascii="Calibri" w:hAnsi="Calibri" w:cs="Calibri"/>
                <w:color w:val="000000"/>
                <w:shd w:val="clear" w:color="auto" w:fill="FFFFFF"/>
                <w:lang w:val="en-GB"/>
              </w:rPr>
              <w:t xml:space="preserve"> women with barriers to employment including mental health, addiction, criminal justice involvement and a lack of education and employment skills that are rooted within the issues of intergenerational trauma. The Coordinator utilizes experiential and interactive learning methodologies within the framework of indigenous culture and traditional approaches to facilitate programming.  In addition, the </w:t>
            </w:r>
            <w:proofErr w:type="gramStart"/>
            <w:r>
              <w:rPr>
                <w:rStyle w:val="normaltextrun"/>
                <w:rFonts w:ascii="Calibri" w:hAnsi="Calibri" w:cs="Calibri"/>
                <w:color w:val="000000"/>
                <w:shd w:val="clear" w:color="auto" w:fill="FFFFFF"/>
                <w:lang w:val="en-GB"/>
              </w:rPr>
              <w:t>Coordinator</w:t>
            </w:r>
            <w:proofErr w:type="gramEnd"/>
            <w:r>
              <w:rPr>
                <w:rStyle w:val="normaltextrun"/>
                <w:rFonts w:ascii="Calibri" w:hAnsi="Calibri" w:cs="Calibri"/>
                <w:color w:val="000000"/>
                <w:shd w:val="clear" w:color="auto" w:fill="FFFFFF"/>
                <w:lang w:val="en-GB"/>
              </w:rPr>
              <w:t xml:space="preserve"> provides short-term case management to women who enter the program including supports to address basic needs through systems navigation, counselling, access to day care and affordable transportation and other supports.  </w:t>
            </w:r>
            <w:r>
              <w:rPr>
                <w:rStyle w:val="eop"/>
                <w:rFonts w:ascii="Calibri" w:hAnsi="Calibri" w:cs="Calibri"/>
                <w:color w:val="000000"/>
                <w:shd w:val="clear" w:color="auto" w:fill="FFFFFF"/>
              </w:rPr>
              <w:t> </w:t>
            </w:r>
          </w:p>
          <w:p w14:paraId="460BE4FD" w14:textId="77777777" w:rsidR="00B40E4A" w:rsidRPr="002136AB" w:rsidRDefault="00B40E4A" w:rsidP="00B40E4A">
            <w:pPr>
              <w:rPr>
                <w:rFonts w:ascii="Calibri" w:hAnsi="Calibri" w:cs="Calibri"/>
              </w:rPr>
            </w:pPr>
          </w:p>
          <w:p w14:paraId="352F0588" w14:textId="69CDFBD3" w:rsidR="00B40E4A" w:rsidRPr="002136AB" w:rsidRDefault="00B40E4A" w:rsidP="00B40E4A">
            <w:pPr>
              <w:rPr>
                <w:rFonts w:ascii="Calibri" w:hAnsi="Calibri" w:cs="Calibri"/>
                <w:b/>
                <w:bCs/>
              </w:rPr>
            </w:pPr>
            <w:r w:rsidRPr="002136AB">
              <w:rPr>
                <w:rFonts w:ascii="Calibri" w:hAnsi="Calibri" w:cs="Calibri"/>
                <w:b/>
                <w:bCs/>
              </w:rPr>
              <w:t>Key Outcomes/Measures of Success:</w:t>
            </w:r>
          </w:p>
          <w:p w14:paraId="5DC64F10" w14:textId="20B39953" w:rsidR="0052092A" w:rsidRDefault="0052092A" w:rsidP="0052092A">
            <w:pPr>
              <w:pStyle w:val="paragraph"/>
              <w:numPr>
                <w:ilvl w:val="0"/>
                <w:numId w:val="27"/>
              </w:numPr>
              <w:spacing w:before="0" w:beforeAutospacing="0" w:after="0" w:afterAutospacing="0"/>
              <w:ind w:left="1080" w:firstLine="0"/>
              <w:textAlignment w:val="baseline"/>
              <w:rPr>
                <w:rFonts w:ascii="Calibri" w:hAnsi="Calibri" w:cs="Calibri"/>
              </w:rPr>
            </w:pPr>
            <w:r>
              <w:rPr>
                <w:rStyle w:val="normaltextrun"/>
                <w:rFonts w:ascii="Calibri" w:hAnsi="Calibri" w:cs="Calibri"/>
                <w:lang w:val="en-US"/>
              </w:rPr>
              <w:t>Women gain knowledge through skills and awareness from their participation in the program. </w:t>
            </w:r>
            <w:r>
              <w:rPr>
                <w:rStyle w:val="eop"/>
                <w:rFonts w:ascii="Calibri" w:hAnsi="Calibri" w:cs="Calibri"/>
              </w:rPr>
              <w:t> </w:t>
            </w:r>
          </w:p>
          <w:p w14:paraId="1BD3FE1E" w14:textId="4F570440" w:rsidR="0052092A" w:rsidRDefault="0052092A" w:rsidP="0052092A">
            <w:pPr>
              <w:pStyle w:val="paragraph"/>
              <w:numPr>
                <w:ilvl w:val="0"/>
                <w:numId w:val="28"/>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Women </w:t>
            </w:r>
            <w:r>
              <w:rPr>
                <w:rStyle w:val="normaltextrun"/>
                <w:rFonts w:ascii="Calibri" w:hAnsi="Calibri" w:cs="Calibri"/>
                <w:lang w:val="en-US"/>
              </w:rPr>
              <w:t>experience reduced barriers in accessing community resources in particular those associated with employment, training and education. </w:t>
            </w:r>
            <w:r>
              <w:rPr>
                <w:rStyle w:val="eop"/>
                <w:rFonts w:ascii="Calibri" w:hAnsi="Calibri" w:cs="Calibri"/>
              </w:rPr>
              <w:t> </w:t>
            </w:r>
          </w:p>
          <w:p w14:paraId="2EC88E8E" w14:textId="75B347F4" w:rsidR="0052092A" w:rsidRDefault="0052092A" w:rsidP="0052092A">
            <w:pPr>
              <w:pStyle w:val="paragraph"/>
              <w:numPr>
                <w:ilvl w:val="0"/>
                <w:numId w:val="29"/>
              </w:numPr>
              <w:spacing w:before="0" w:beforeAutospacing="0" w:after="0" w:afterAutospacing="0"/>
              <w:ind w:left="1080" w:firstLine="0"/>
              <w:textAlignment w:val="baseline"/>
              <w:rPr>
                <w:rFonts w:ascii="Calibri" w:hAnsi="Calibri" w:cs="Calibri"/>
              </w:rPr>
            </w:pPr>
            <w:r>
              <w:rPr>
                <w:rStyle w:val="normaltextrun"/>
                <w:rFonts w:ascii="Calibri" w:hAnsi="Calibri" w:cs="Calibri"/>
                <w:lang w:val="en-US"/>
              </w:rPr>
              <w:t>Women are reconnected to their culture.  </w:t>
            </w:r>
            <w:r>
              <w:rPr>
                <w:rStyle w:val="eop"/>
                <w:rFonts w:ascii="Calibri" w:hAnsi="Calibri" w:cs="Calibri"/>
              </w:rPr>
              <w:t> </w:t>
            </w:r>
          </w:p>
          <w:p w14:paraId="5F11A644" w14:textId="3E782012" w:rsidR="0052092A" w:rsidRDefault="0052092A" w:rsidP="0052092A">
            <w:pPr>
              <w:pStyle w:val="paragraph"/>
              <w:numPr>
                <w:ilvl w:val="0"/>
                <w:numId w:val="30"/>
              </w:numPr>
              <w:spacing w:before="0" w:beforeAutospacing="0" w:after="0" w:afterAutospacing="0"/>
              <w:ind w:left="1080" w:firstLine="0"/>
              <w:textAlignment w:val="baseline"/>
              <w:rPr>
                <w:rFonts w:ascii="Calibri" w:hAnsi="Calibri" w:cs="Calibri"/>
              </w:rPr>
            </w:pPr>
            <w:r>
              <w:rPr>
                <w:rStyle w:val="normaltextrun"/>
                <w:rFonts w:ascii="Calibri" w:hAnsi="Calibri" w:cs="Calibri"/>
                <w:lang w:val="en-US"/>
              </w:rPr>
              <w:t>Women feel they have the supports necessary to make healthy decisions and take action towards their next steps towards employment, training, or education planning. </w:t>
            </w:r>
            <w:r>
              <w:rPr>
                <w:rStyle w:val="eop"/>
                <w:rFonts w:ascii="Calibri" w:hAnsi="Calibri" w:cs="Calibri"/>
              </w:rPr>
              <w:t> </w:t>
            </w:r>
          </w:p>
          <w:p w14:paraId="7F635213" w14:textId="77777777" w:rsidR="00DA2EA6" w:rsidRPr="002136AB" w:rsidRDefault="00DA2EA6" w:rsidP="0052092A">
            <w:pPr>
              <w:ind w:left="1080"/>
              <w:rPr>
                <w:rFonts w:ascii="Calibri" w:hAnsi="Calibri" w:cs="Calibri"/>
                <w:noProof/>
              </w:rPr>
            </w:pPr>
          </w:p>
        </w:tc>
      </w:tr>
      <w:tr w:rsidR="00DA2EA6" w:rsidRPr="0088627A" w14:paraId="712BA4DE" w14:textId="77777777" w:rsidTr="00CB1EFD">
        <w:tc>
          <w:tcPr>
            <w:tcW w:w="9350" w:type="dxa"/>
            <w:gridSpan w:val="4"/>
            <w:shd w:val="clear" w:color="auto" w:fill="BFBFBF" w:themeFill="background1" w:themeFillShade="BF"/>
          </w:tcPr>
          <w:p w14:paraId="2F628240" w14:textId="0F7F7F27" w:rsidR="00DA2EA6" w:rsidRPr="002136AB" w:rsidRDefault="00DA2EA6" w:rsidP="00DA2EA6">
            <w:pPr>
              <w:pStyle w:val="ListParagraph"/>
              <w:numPr>
                <w:ilvl w:val="0"/>
                <w:numId w:val="2"/>
              </w:numPr>
              <w:ind w:left="447"/>
              <w:rPr>
                <w:rFonts w:ascii="Calibri" w:hAnsi="Calibri" w:cs="Calibri"/>
                <w:b/>
                <w:noProof/>
              </w:rPr>
            </w:pPr>
            <w:r w:rsidRPr="002136AB">
              <w:rPr>
                <w:rFonts w:ascii="Calibri" w:hAnsi="Calibri" w:cs="Calibri"/>
                <w:b/>
                <w:noProof/>
              </w:rPr>
              <w:t>Major Duties</w:t>
            </w:r>
          </w:p>
        </w:tc>
      </w:tr>
      <w:tr w:rsidR="008F26A7" w:rsidRPr="0088627A" w14:paraId="0D952074" w14:textId="77777777" w:rsidTr="00325ED9">
        <w:tc>
          <w:tcPr>
            <w:tcW w:w="9350" w:type="dxa"/>
            <w:gridSpan w:val="4"/>
          </w:tcPr>
          <w:p w14:paraId="3062F0B6" w14:textId="77777777" w:rsidR="0052092A" w:rsidRPr="0052092A" w:rsidRDefault="0052092A" w:rsidP="0052092A">
            <w:pPr>
              <w:pStyle w:val="ListParagraph"/>
              <w:numPr>
                <w:ilvl w:val="0"/>
                <w:numId w:val="16"/>
              </w:numPr>
              <w:tabs>
                <w:tab w:val="left" w:pos="284"/>
              </w:tabs>
              <w:rPr>
                <w:rFonts w:ascii="Calibri" w:hAnsi="Calibri" w:cs="Calibri"/>
              </w:rPr>
            </w:pPr>
            <w:r w:rsidRPr="0052092A">
              <w:rPr>
                <w:rFonts w:ascii="Calibri" w:hAnsi="Calibri" w:cs="Calibri"/>
                <w:lang w:val="en-US"/>
              </w:rPr>
              <w:t>Prepare programming, schedule, format and activities</w:t>
            </w:r>
            <w:r w:rsidRPr="0052092A">
              <w:rPr>
                <w:rFonts w:ascii="Calibri" w:hAnsi="Calibri" w:cs="Calibri"/>
              </w:rPr>
              <w:t> </w:t>
            </w:r>
          </w:p>
          <w:p w14:paraId="5EB942FE" w14:textId="5C26F412" w:rsidR="0052092A" w:rsidRPr="0052092A" w:rsidRDefault="0052092A" w:rsidP="0052092A">
            <w:pPr>
              <w:pStyle w:val="ListParagraph"/>
              <w:numPr>
                <w:ilvl w:val="0"/>
                <w:numId w:val="16"/>
              </w:numPr>
              <w:tabs>
                <w:tab w:val="left" w:pos="284"/>
              </w:tabs>
              <w:rPr>
                <w:rFonts w:ascii="Calibri" w:hAnsi="Calibri" w:cs="Calibri"/>
              </w:rPr>
            </w:pPr>
            <w:r w:rsidRPr="0052092A">
              <w:rPr>
                <w:rFonts w:ascii="Calibri" w:hAnsi="Calibri" w:cs="Calibri"/>
                <w:lang w:val="en-US"/>
              </w:rPr>
              <w:t xml:space="preserve">Recruitment of volunteers, contractors, and collaborators in the community and within existing agency programs (Indigenous Cultural </w:t>
            </w:r>
            <w:r>
              <w:rPr>
                <w:rFonts w:ascii="Calibri" w:hAnsi="Calibri" w:cs="Calibri"/>
                <w:lang w:val="en-US"/>
              </w:rPr>
              <w:t>R</w:t>
            </w:r>
            <w:proofErr w:type="spellStart"/>
            <w:r>
              <w:t>esources</w:t>
            </w:r>
            <w:proofErr w:type="spellEnd"/>
            <w:r>
              <w:t xml:space="preserve"> and Programs</w:t>
            </w:r>
            <w:r w:rsidRPr="0052092A">
              <w:rPr>
                <w:rFonts w:ascii="Calibri" w:hAnsi="Calibri" w:cs="Calibri"/>
                <w:lang w:val="en-US"/>
              </w:rPr>
              <w:t xml:space="preserve"> and Volunteer Program) </w:t>
            </w:r>
            <w:r w:rsidRPr="0052092A">
              <w:rPr>
                <w:rFonts w:ascii="Calibri" w:hAnsi="Calibri" w:cs="Calibri"/>
              </w:rPr>
              <w:t> </w:t>
            </w:r>
          </w:p>
          <w:p w14:paraId="044BF20E" w14:textId="77777777" w:rsidR="0052092A" w:rsidRPr="0052092A" w:rsidRDefault="0052092A" w:rsidP="0052092A">
            <w:pPr>
              <w:pStyle w:val="ListParagraph"/>
              <w:numPr>
                <w:ilvl w:val="0"/>
                <w:numId w:val="16"/>
              </w:numPr>
              <w:tabs>
                <w:tab w:val="left" w:pos="284"/>
              </w:tabs>
              <w:rPr>
                <w:rFonts w:ascii="Calibri" w:hAnsi="Calibri" w:cs="Calibri"/>
              </w:rPr>
            </w:pPr>
            <w:r w:rsidRPr="0052092A">
              <w:rPr>
                <w:rFonts w:ascii="Calibri" w:hAnsi="Calibri" w:cs="Calibri"/>
                <w:lang w:val="en-US"/>
              </w:rPr>
              <w:t>Facilitate program as per curriculum</w:t>
            </w:r>
            <w:r w:rsidRPr="0052092A">
              <w:rPr>
                <w:rFonts w:ascii="Calibri" w:hAnsi="Calibri" w:cs="Calibri"/>
              </w:rPr>
              <w:t> </w:t>
            </w:r>
          </w:p>
          <w:p w14:paraId="7091A626" w14:textId="4669B9D9" w:rsidR="0052092A" w:rsidRPr="0052092A" w:rsidRDefault="0052092A" w:rsidP="0052092A">
            <w:pPr>
              <w:pStyle w:val="ListParagraph"/>
              <w:numPr>
                <w:ilvl w:val="0"/>
                <w:numId w:val="16"/>
              </w:numPr>
              <w:tabs>
                <w:tab w:val="left" w:pos="284"/>
              </w:tabs>
              <w:rPr>
                <w:rFonts w:ascii="Calibri" w:hAnsi="Calibri" w:cs="Calibri"/>
              </w:rPr>
            </w:pPr>
            <w:r w:rsidRPr="0052092A">
              <w:rPr>
                <w:rFonts w:ascii="Calibri" w:hAnsi="Calibri" w:cs="Calibri"/>
                <w:lang w:val="en-US"/>
              </w:rPr>
              <w:t xml:space="preserve">Support </w:t>
            </w:r>
            <w:r>
              <w:rPr>
                <w:rFonts w:ascii="Calibri" w:hAnsi="Calibri" w:cs="Calibri"/>
                <w:lang w:val="en-US"/>
              </w:rPr>
              <w:t>women</w:t>
            </w:r>
            <w:r w:rsidRPr="0052092A">
              <w:rPr>
                <w:rFonts w:ascii="Calibri" w:hAnsi="Calibri" w:cs="Calibri"/>
                <w:lang w:val="en-US"/>
              </w:rPr>
              <w:t xml:space="preserve"> with resources and referrals to contribute to their stability within the program through short term case management supports</w:t>
            </w:r>
            <w:r w:rsidRPr="0052092A">
              <w:rPr>
                <w:rFonts w:ascii="Calibri" w:hAnsi="Calibri" w:cs="Calibri"/>
              </w:rPr>
              <w:t> </w:t>
            </w:r>
          </w:p>
          <w:p w14:paraId="1EA0004F" w14:textId="30A483EC" w:rsidR="0052092A" w:rsidRPr="0052092A" w:rsidRDefault="0052092A" w:rsidP="0052092A">
            <w:pPr>
              <w:pStyle w:val="ListParagraph"/>
              <w:numPr>
                <w:ilvl w:val="0"/>
                <w:numId w:val="16"/>
              </w:numPr>
              <w:tabs>
                <w:tab w:val="left" w:pos="284"/>
              </w:tabs>
              <w:rPr>
                <w:rFonts w:ascii="Calibri" w:hAnsi="Calibri" w:cs="Calibri"/>
              </w:rPr>
            </w:pPr>
            <w:r w:rsidRPr="0052092A">
              <w:rPr>
                <w:rFonts w:ascii="Calibri" w:hAnsi="Calibri" w:cs="Calibri"/>
                <w:lang w:val="en-US"/>
              </w:rPr>
              <w:t>Market and champion program in the community</w:t>
            </w:r>
            <w:r w:rsidRPr="0052092A">
              <w:rPr>
                <w:rFonts w:ascii="Calibri" w:hAnsi="Calibri" w:cs="Calibri"/>
              </w:rPr>
              <w:t> </w:t>
            </w:r>
            <w:r>
              <w:rPr>
                <w:rFonts w:ascii="Calibri" w:hAnsi="Calibri" w:cs="Calibri"/>
              </w:rPr>
              <w:t>through presentations, building of networks and regular marketing to the community</w:t>
            </w:r>
          </w:p>
          <w:p w14:paraId="7B389DF4" w14:textId="265A551C" w:rsidR="0052092A" w:rsidRPr="00487A47" w:rsidRDefault="0052092A" w:rsidP="0052092A">
            <w:pPr>
              <w:pStyle w:val="ListParagraph"/>
              <w:numPr>
                <w:ilvl w:val="0"/>
                <w:numId w:val="16"/>
              </w:numPr>
              <w:tabs>
                <w:tab w:val="left" w:pos="284"/>
              </w:tabs>
              <w:rPr>
                <w:rFonts w:ascii="Calibri" w:hAnsi="Calibri" w:cs="Calibri"/>
              </w:rPr>
            </w:pPr>
            <w:r w:rsidRPr="0052092A">
              <w:rPr>
                <w:rFonts w:ascii="Calibri" w:hAnsi="Calibri" w:cs="Calibri"/>
                <w:lang w:val="en-US"/>
              </w:rPr>
              <w:t>Recruit</w:t>
            </w:r>
            <w:r>
              <w:rPr>
                <w:rFonts w:ascii="Calibri" w:hAnsi="Calibri" w:cs="Calibri"/>
                <w:lang w:val="en-US"/>
              </w:rPr>
              <w:t xml:space="preserve">, interview and select </w:t>
            </w:r>
            <w:r w:rsidR="00487A47">
              <w:rPr>
                <w:rFonts w:ascii="Calibri" w:hAnsi="Calibri" w:cs="Calibri"/>
                <w:lang w:val="en-US"/>
              </w:rPr>
              <w:t>participants for the program</w:t>
            </w:r>
          </w:p>
          <w:p w14:paraId="727FD329" w14:textId="7E3D95DF" w:rsidR="00487A47" w:rsidRPr="0052092A" w:rsidRDefault="00487A47" w:rsidP="0052092A">
            <w:pPr>
              <w:pStyle w:val="ListParagraph"/>
              <w:numPr>
                <w:ilvl w:val="0"/>
                <w:numId w:val="16"/>
              </w:numPr>
              <w:tabs>
                <w:tab w:val="left" w:pos="284"/>
              </w:tabs>
              <w:rPr>
                <w:rFonts w:ascii="Calibri" w:hAnsi="Calibri" w:cs="Calibri"/>
              </w:rPr>
            </w:pPr>
            <w:r>
              <w:rPr>
                <w:rFonts w:ascii="Calibri" w:hAnsi="Calibri" w:cs="Calibri"/>
              </w:rPr>
              <w:t>Conduct regular documentation, evaluation and processes necessary for the funding agreement</w:t>
            </w:r>
          </w:p>
          <w:p w14:paraId="46108FE1" w14:textId="008C6DBB" w:rsidR="0052092A" w:rsidRPr="0052092A" w:rsidRDefault="0052092A" w:rsidP="0052092A">
            <w:pPr>
              <w:pStyle w:val="ListParagraph"/>
              <w:numPr>
                <w:ilvl w:val="0"/>
                <w:numId w:val="16"/>
              </w:numPr>
              <w:tabs>
                <w:tab w:val="left" w:pos="284"/>
              </w:tabs>
              <w:rPr>
                <w:rFonts w:ascii="Calibri" w:hAnsi="Calibri" w:cs="Calibri"/>
              </w:rPr>
            </w:pPr>
            <w:r w:rsidRPr="0052092A">
              <w:rPr>
                <w:rFonts w:ascii="Calibri" w:hAnsi="Calibri" w:cs="Calibri"/>
                <w:lang w:val="en-US"/>
              </w:rPr>
              <w:t>Provide after care supports by referring to internal programs and suppor</w:t>
            </w:r>
            <w:r w:rsidR="00487A47">
              <w:rPr>
                <w:rFonts w:ascii="Calibri" w:hAnsi="Calibri" w:cs="Calibri"/>
                <w:lang w:val="en-US"/>
              </w:rPr>
              <w:t>t</w:t>
            </w:r>
          </w:p>
          <w:p w14:paraId="506A002A" w14:textId="60F9E37A" w:rsidR="009C3890" w:rsidRPr="0052092A" w:rsidRDefault="009C3890" w:rsidP="009C3890">
            <w:pPr>
              <w:pStyle w:val="ListParagraph"/>
              <w:tabs>
                <w:tab w:val="left" w:pos="284"/>
              </w:tabs>
              <w:rPr>
                <w:rFonts w:ascii="Calibri" w:hAnsi="Calibri" w:cs="Calibri"/>
                <w:kern w:val="2"/>
                <w:szCs w:val="22"/>
              </w:rPr>
            </w:pPr>
          </w:p>
        </w:tc>
      </w:tr>
      <w:tr w:rsidR="00DA2EA6" w:rsidRPr="0088627A" w14:paraId="585E7F47" w14:textId="77777777" w:rsidTr="00CB1EFD">
        <w:trPr>
          <w:trHeight w:val="303"/>
        </w:trPr>
        <w:tc>
          <w:tcPr>
            <w:tcW w:w="9350" w:type="dxa"/>
            <w:gridSpan w:val="4"/>
            <w:shd w:val="clear" w:color="auto" w:fill="BFBFBF" w:themeFill="background1" w:themeFillShade="BF"/>
          </w:tcPr>
          <w:p w14:paraId="2F68890D" w14:textId="1B9553F6" w:rsidR="00DA2EA6" w:rsidRPr="002136AB" w:rsidRDefault="00DA2EA6" w:rsidP="00DA2EA6">
            <w:pPr>
              <w:pStyle w:val="ListParagraph"/>
              <w:numPr>
                <w:ilvl w:val="0"/>
                <w:numId w:val="2"/>
              </w:numPr>
              <w:ind w:left="447"/>
              <w:rPr>
                <w:rFonts w:ascii="Calibri" w:hAnsi="Calibri" w:cs="Calibri"/>
                <w:b/>
                <w:noProof/>
              </w:rPr>
            </w:pPr>
            <w:r w:rsidRPr="002136AB">
              <w:rPr>
                <w:rFonts w:ascii="Calibri" w:hAnsi="Calibri" w:cs="Calibri"/>
                <w:b/>
                <w:noProof/>
              </w:rPr>
              <w:lastRenderedPageBreak/>
              <w:t>Knowledge and Skills</w:t>
            </w:r>
          </w:p>
        </w:tc>
      </w:tr>
      <w:tr w:rsidR="00DA2EA6" w:rsidRPr="0088627A" w14:paraId="1AAE7107" w14:textId="77777777" w:rsidTr="00A265D4">
        <w:trPr>
          <w:trHeight w:val="303"/>
        </w:trPr>
        <w:tc>
          <w:tcPr>
            <w:tcW w:w="9350" w:type="dxa"/>
            <w:gridSpan w:val="4"/>
          </w:tcPr>
          <w:p w14:paraId="664781B8" w14:textId="77777777" w:rsidR="00B40E4A" w:rsidRPr="002136AB" w:rsidRDefault="00B40E4A" w:rsidP="00B40E4A">
            <w:pPr>
              <w:rPr>
                <w:rFonts w:ascii="Calibri" w:hAnsi="Calibri" w:cs="Calibri"/>
                <w:b/>
              </w:rPr>
            </w:pPr>
            <w:r w:rsidRPr="002136AB">
              <w:rPr>
                <w:rFonts w:ascii="Calibri" w:hAnsi="Calibri" w:cs="Calibri"/>
                <w:b/>
              </w:rPr>
              <w:t xml:space="preserve">Exhibited Skill Sets: </w:t>
            </w:r>
          </w:p>
          <w:p w14:paraId="6048615C" w14:textId="57C5F6CF" w:rsidR="00B40E4A" w:rsidRDefault="00B40E4A" w:rsidP="00B40E4A">
            <w:pPr>
              <w:numPr>
                <w:ilvl w:val="0"/>
                <w:numId w:val="23"/>
              </w:numPr>
              <w:autoSpaceDE w:val="0"/>
              <w:autoSpaceDN w:val="0"/>
              <w:adjustRightInd w:val="0"/>
              <w:ind w:left="709" w:hanging="199"/>
              <w:rPr>
                <w:rFonts w:ascii="Calibri" w:hAnsi="Calibri" w:cs="Calibri"/>
                <w:color w:val="000000"/>
              </w:rPr>
            </w:pPr>
            <w:r w:rsidRPr="002136AB">
              <w:rPr>
                <w:rFonts w:ascii="Calibri" w:hAnsi="Calibri" w:cs="Calibri"/>
                <w:color w:val="000000"/>
              </w:rPr>
              <w:t>Strong communication and interpersonal skills.</w:t>
            </w:r>
          </w:p>
          <w:p w14:paraId="609A4F8B" w14:textId="5BF6992F" w:rsidR="009C3890" w:rsidRDefault="009C3890" w:rsidP="00B40E4A">
            <w:pPr>
              <w:numPr>
                <w:ilvl w:val="0"/>
                <w:numId w:val="23"/>
              </w:numPr>
              <w:autoSpaceDE w:val="0"/>
              <w:autoSpaceDN w:val="0"/>
              <w:adjustRightInd w:val="0"/>
              <w:ind w:left="709" w:hanging="199"/>
              <w:rPr>
                <w:rFonts w:ascii="Calibri" w:hAnsi="Calibri" w:cs="Calibri"/>
                <w:color w:val="000000"/>
              </w:rPr>
            </w:pPr>
            <w:r>
              <w:rPr>
                <w:rFonts w:ascii="Calibri" w:hAnsi="Calibri" w:cs="Calibri"/>
                <w:color w:val="000000"/>
              </w:rPr>
              <w:t xml:space="preserve">Experience working with </w:t>
            </w:r>
            <w:r w:rsidR="00487A47">
              <w:rPr>
                <w:rFonts w:ascii="Calibri" w:hAnsi="Calibri" w:cs="Calibri"/>
                <w:color w:val="000000"/>
              </w:rPr>
              <w:t>Indigenous peoples</w:t>
            </w:r>
            <w:r>
              <w:rPr>
                <w:rFonts w:ascii="Calibri" w:hAnsi="Calibri" w:cs="Calibri"/>
                <w:color w:val="000000"/>
              </w:rPr>
              <w:t xml:space="preserve"> is an asset </w:t>
            </w:r>
          </w:p>
          <w:p w14:paraId="53CBFE62" w14:textId="77777777" w:rsidR="00B40E4A" w:rsidRPr="002136AB" w:rsidRDefault="00B40E4A" w:rsidP="00B40E4A">
            <w:pPr>
              <w:numPr>
                <w:ilvl w:val="0"/>
                <w:numId w:val="23"/>
              </w:numPr>
              <w:autoSpaceDE w:val="0"/>
              <w:autoSpaceDN w:val="0"/>
              <w:adjustRightInd w:val="0"/>
              <w:ind w:left="709" w:hanging="199"/>
              <w:rPr>
                <w:rFonts w:ascii="Calibri" w:hAnsi="Calibri" w:cs="Calibri"/>
                <w:color w:val="000000"/>
              </w:rPr>
            </w:pPr>
            <w:r w:rsidRPr="002136AB">
              <w:rPr>
                <w:rFonts w:ascii="Calibri" w:hAnsi="Calibri" w:cs="Calibri"/>
                <w:color w:val="000000"/>
              </w:rPr>
              <w:t xml:space="preserve">Effective self-management skills with demonstrated ability to prioritize and manage multiple tasks </w:t>
            </w:r>
          </w:p>
          <w:p w14:paraId="53EAC806" w14:textId="77777777" w:rsidR="00B40E4A" w:rsidRPr="002136AB" w:rsidRDefault="00B40E4A" w:rsidP="00B40E4A">
            <w:pPr>
              <w:numPr>
                <w:ilvl w:val="0"/>
                <w:numId w:val="23"/>
              </w:numPr>
              <w:autoSpaceDE w:val="0"/>
              <w:autoSpaceDN w:val="0"/>
              <w:adjustRightInd w:val="0"/>
              <w:ind w:left="709" w:hanging="199"/>
              <w:rPr>
                <w:rFonts w:ascii="Calibri" w:hAnsi="Calibri" w:cs="Calibri"/>
                <w:color w:val="000000"/>
              </w:rPr>
            </w:pPr>
            <w:r w:rsidRPr="002136AB">
              <w:rPr>
                <w:rFonts w:ascii="Calibri" w:hAnsi="Calibri" w:cs="Calibri"/>
                <w:color w:val="000000"/>
              </w:rPr>
              <w:t>Impeccable organizational skills to provide accurate and timely documents and paperwork</w:t>
            </w:r>
          </w:p>
          <w:p w14:paraId="696BE66B" w14:textId="09F36075" w:rsidR="00B40E4A" w:rsidRPr="009C3890" w:rsidRDefault="00B40E4A" w:rsidP="00B40E4A">
            <w:pPr>
              <w:numPr>
                <w:ilvl w:val="0"/>
                <w:numId w:val="23"/>
              </w:numPr>
              <w:autoSpaceDE w:val="0"/>
              <w:autoSpaceDN w:val="0"/>
              <w:adjustRightInd w:val="0"/>
              <w:ind w:left="709" w:hanging="199"/>
              <w:rPr>
                <w:rFonts w:ascii="Calibri" w:hAnsi="Calibri" w:cs="Calibri"/>
                <w:color w:val="000000"/>
              </w:rPr>
            </w:pPr>
            <w:r w:rsidRPr="002136AB">
              <w:rPr>
                <w:rFonts w:ascii="Calibri" w:hAnsi="Calibri" w:cs="Calibri"/>
                <w:color w:val="000000"/>
              </w:rPr>
              <w:t>Ability to work independently and effectively as part of an integrative team.</w:t>
            </w:r>
          </w:p>
          <w:p w14:paraId="6B738CE1" w14:textId="77777777" w:rsidR="00B40E4A" w:rsidRPr="002136AB" w:rsidRDefault="00B40E4A" w:rsidP="00B40E4A">
            <w:pPr>
              <w:autoSpaceDE w:val="0"/>
              <w:autoSpaceDN w:val="0"/>
              <w:adjustRightInd w:val="0"/>
              <w:rPr>
                <w:rFonts w:ascii="Calibri" w:hAnsi="Calibri" w:cs="Calibri"/>
                <w:b/>
                <w:color w:val="000000"/>
              </w:rPr>
            </w:pPr>
            <w:r w:rsidRPr="002136AB">
              <w:rPr>
                <w:rFonts w:ascii="Calibri" w:hAnsi="Calibri" w:cs="Calibri"/>
                <w:b/>
                <w:color w:val="000000"/>
              </w:rPr>
              <w:t xml:space="preserve">Cultural: </w:t>
            </w:r>
          </w:p>
          <w:p w14:paraId="4AF0972A" w14:textId="77777777" w:rsidR="00B40E4A" w:rsidRPr="002136AB" w:rsidRDefault="00B40E4A" w:rsidP="00B40E4A">
            <w:pPr>
              <w:numPr>
                <w:ilvl w:val="0"/>
                <w:numId w:val="23"/>
              </w:numPr>
              <w:autoSpaceDE w:val="0"/>
              <w:autoSpaceDN w:val="0"/>
              <w:adjustRightInd w:val="0"/>
              <w:ind w:left="709" w:hanging="199"/>
              <w:rPr>
                <w:rFonts w:ascii="Calibri" w:hAnsi="Calibri" w:cs="Calibri"/>
                <w:color w:val="000000"/>
              </w:rPr>
            </w:pPr>
            <w:r w:rsidRPr="002136AB">
              <w:rPr>
                <w:rFonts w:ascii="Calibri" w:hAnsi="Calibri" w:cs="Calibri"/>
                <w:color w:val="000000"/>
              </w:rPr>
              <w:t>A strong understanding of Indigenous issues, social justice advocacy, diversity and anti-oppressive practice.</w:t>
            </w:r>
          </w:p>
          <w:p w14:paraId="0AE3F0D1" w14:textId="77777777" w:rsidR="00B40E4A" w:rsidRPr="002136AB" w:rsidRDefault="00B40E4A" w:rsidP="00B40E4A">
            <w:pPr>
              <w:numPr>
                <w:ilvl w:val="0"/>
                <w:numId w:val="23"/>
              </w:numPr>
              <w:autoSpaceDE w:val="0"/>
              <w:autoSpaceDN w:val="0"/>
              <w:adjustRightInd w:val="0"/>
              <w:ind w:left="709" w:hanging="199"/>
              <w:rPr>
                <w:rFonts w:ascii="Calibri" w:hAnsi="Calibri" w:cs="Calibri"/>
                <w:color w:val="000000"/>
              </w:rPr>
            </w:pPr>
            <w:r w:rsidRPr="002136AB">
              <w:rPr>
                <w:rFonts w:ascii="Calibri" w:hAnsi="Calibri" w:cs="Calibri"/>
                <w:color w:val="000000"/>
              </w:rPr>
              <w:t xml:space="preserve">Strong cultural knowledge and understanding of traditional and ceremonial teachings </w:t>
            </w:r>
          </w:p>
          <w:p w14:paraId="659A2B22" w14:textId="07DC3538" w:rsidR="00B40E4A" w:rsidRPr="002136AB" w:rsidRDefault="00B40E4A" w:rsidP="00B40E4A">
            <w:pPr>
              <w:numPr>
                <w:ilvl w:val="0"/>
                <w:numId w:val="23"/>
              </w:numPr>
              <w:autoSpaceDE w:val="0"/>
              <w:autoSpaceDN w:val="0"/>
              <w:adjustRightInd w:val="0"/>
              <w:ind w:left="709" w:hanging="199"/>
              <w:rPr>
                <w:rFonts w:ascii="Calibri" w:hAnsi="Calibri" w:cs="Calibri"/>
                <w:color w:val="000000"/>
              </w:rPr>
            </w:pPr>
            <w:r w:rsidRPr="002136AB">
              <w:rPr>
                <w:rFonts w:ascii="Calibri" w:hAnsi="Calibri" w:cs="Calibri"/>
                <w:color w:val="000000"/>
              </w:rPr>
              <w:t>Understanding of how to work effectively with Elders</w:t>
            </w:r>
            <w:r w:rsidR="008F26A7" w:rsidRPr="002136AB">
              <w:rPr>
                <w:rFonts w:ascii="Calibri" w:hAnsi="Calibri" w:cs="Calibri"/>
                <w:color w:val="000000"/>
              </w:rPr>
              <w:t>, Sacred Teachers and Knowledge Holders</w:t>
            </w:r>
            <w:r w:rsidRPr="002136AB">
              <w:rPr>
                <w:rFonts w:ascii="Calibri" w:hAnsi="Calibri" w:cs="Calibri"/>
                <w:color w:val="000000"/>
              </w:rPr>
              <w:t xml:space="preserve"> and follow traditional protocols</w:t>
            </w:r>
          </w:p>
          <w:p w14:paraId="74D140C3" w14:textId="5AB27C66" w:rsidR="00FE1F0C" w:rsidRPr="002136AB" w:rsidRDefault="00B40E4A" w:rsidP="00FE1F0C">
            <w:pPr>
              <w:numPr>
                <w:ilvl w:val="0"/>
                <w:numId w:val="23"/>
              </w:numPr>
              <w:autoSpaceDE w:val="0"/>
              <w:autoSpaceDN w:val="0"/>
              <w:adjustRightInd w:val="0"/>
              <w:ind w:left="709" w:hanging="199"/>
              <w:rPr>
                <w:rFonts w:ascii="Calibri" w:hAnsi="Calibri" w:cs="Calibri"/>
                <w:color w:val="000000"/>
              </w:rPr>
            </w:pPr>
            <w:r w:rsidRPr="002136AB">
              <w:rPr>
                <w:rFonts w:ascii="Calibri" w:hAnsi="Calibri" w:cs="Calibri"/>
                <w:color w:val="000000"/>
              </w:rPr>
              <w:t xml:space="preserve">Indigenous language an asset but not required. </w:t>
            </w:r>
          </w:p>
        </w:tc>
      </w:tr>
      <w:tr w:rsidR="00DA2EA6" w:rsidRPr="0088627A" w14:paraId="1C816A37" w14:textId="77777777" w:rsidTr="002E204C">
        <w:trPr>
          <w:trHeight w:val="303"/>
        </w:trPr>
        <w:tc>
          <w:tcPr>
            <w:tcW w:w="4675" w:type="dxa"/>
            <w:gridSpan w:val="2"/>
          </w:tcPr>
          <w:p w14:paraId="58DE2AA2" w14:textId="5EE7FFD1" w:rsidR="00DA2EA6" w:rsidRPr="002136AB" w:rsidRDefault="00DA2EA6" w:rsidP="00DA2EA6">
            <w:pPr>
              <w:rPr>
                <w:rFonts w:ascii="Calibri" w:hAnsi="Calibri" w:cs="Calibri"/>
                <w:b/>
                <w:noProof/>
              </w:rPr>
            </w:pPr>
            <w:r w:rsidRPr="002136AB">
              <w:rPr>
                <w:rFonts w:ascii="Calibri" w:hAnsi="Calibri" w:cs="Calibri"/>
                <w:b/>
                <w:noProof/>
              </w:rPr>
              <w:t>Formal Education</w:t>
            </w:r>
          </w:p>
        </w:tc>
        <w:tc>
          <w:tcPr>
            <w:tcW w:w="4675" w:type="dxa"/>
            <w:gridSpan w:val="2"/>
          </w:tcPr>
          <w:p w14:paraId="5E16672F" w14:textId="4ADB06C7" w:rsidR="00DA2EA6" w:rsidRPr="002136AB" w:rsidRDefault="00DA2EA6" w:rsidP="00DA2EA6">
            <w:pPr>
              <w:pStyle w:val="ListParagraph"/>
              <w:ind w:left="40"/>
              <w:rPr>
                <w:rFonts w:ascii="Calibri" w:hAnsi="Calibri" w:cs="Calibri"/>
                <w:b/>
                <w:noProof/>
              </w:rPr>
            </w:pPr>
            <w:r w:rsidRPr="002136AB">
              <w:rPr>
                <w:rFonts w:ascii="Calibri" w:hAnsi="Calibri" w:cs="Calibri"/>
                <w:b/>
                <w:noProof/>
              </w:rPr>
              <w:t>Applicable Experience</w:t>
            </w:r>
          </w:p>
        </w:tc>
      </w:tr>
      <w:tr w:rsidR="00DA2EA6" w:rsidRPr="0088627A" w14:paraId="750B6CAE" w14:textId="77777777" w:rsidTr="002E204C">
        <w:trPr>
          <w:trHeight w:val="303"/>
        </w:trPr>
        <w:tc>
          <w:tcPr>
            <w:tcW w:w="4675" w:type="dxa"/>
            <w:gridSpan w:val="2"/>
          </w:tcPr>
          <w:p w14:paraId="3B77F7C2" w14:textId="77777777" w:rsidR="00B40E4A" w:rsidRPr="002136AB" w:rsidRDefault="00B40E4A" w:rsidP="00B40E4A">
            <w:pPr>
              <w:pStyle w:val="ListParagraph"/>
              <w:numPr>
                <w:ilvl w:val="0"/>
                <w:numId w:val="8"/>
              </w:numPr>
              <w:rPr>
                <w:rFonts w:ascii="Calibri" w:hAnsi="Calibri" w:cs="Calibri"/>
              </w:rPr>
            </w:pPr>
            <w:r w:rsidRPr="002136AB">
              <w:rPr>
                <w:rFonts w:ascii="Calibri" w:hAnsi="Calibri" w:cs="Calibri"/>
              </w:rPr>
              <w:t xml:space="preserve">Undergraduate or diploma in justice, social work, or other related </w:t>
            </w:r>
          </w:p>
          <w:p w14:paraId="0468A140" w14:textId="77777777" w:rsidR="00B40E4A" w:rsidRPr="002136AB" w:rsidRDefault="00B40E4A" w:rsidP="00B40E4A">
            <w:pPr>
              <w:pStyle w:val="ListParagraph"/>
              <w:numPr>
                <w:ilvl w:val="0"/>
                <w:numId w:val="8"/>
              </w:numPr>
              <w:rPr>
                <w:rFonts w:ascii="Calibri" w:hAnsi="Calibri" w:cs="Calibri"/>
              </w:rPr>
            </w:pPr>
            <w:r w:rsidRPr="002136AB">
              <w:rPr>
                <w:rFonts w:ascii="Calibri" w:hAnsi="Calibri" w:cs="Calibri"/>
              </w:rPr>
              <w:t>In cases where a degree has not been secured – relevant experience may be considered in lieu of the educational requirement</w:t>
            </w:r>
          </w:p>
          <w:p w14:paraId="1A0F9C64" w14:textId="4680C0FF" w:rsidR="00DA2EA6" w:rsidRPr="002136AB" w:rsidRDefault="00DA2EA6" w:rsidP="00B40E4A">
            <w:pPr>
              <w:autoSpaceDE w:val="0"/>
              <w:autoSpaceDN w:val="0"/>
              <w:adjustRightInd w:val="0"/>
              <w:ind w:left="360"/>
              <w:rPr>
                <w:rFonts w:ascii="Calibri" w:hAnsi="Calibri" w:cs="Calibri"/>
                <w:color w:val="000000" w:themeColor="text1"/>
                <w:sz w:val="20"/>
                <w:szCs w:val="20"/>
              </w:rPr>
            </w:pPr>
          </w:p>
        </w:tc>
        <w:tc>
          <w:tcPr>
            <w:tcW w:w="4675" w:type="dxa"/>
            <w:gridSpan w:val="2"/>
          </w:tcPr>
          <w:p w14:paraId="47FBF162" w14:textId="39DD4169" w:rsidR="00B40E4A" w:rsidRPr="002136AB" w:rsidRDefault="002136AB" w:rsidP="00B40E4A">
            <w:pPr>
              <w:pStyle w:val="ListParagraph"/>
              <w:numPr>
                <w:ilvl w:val="0"/>
                <w:numId w:val="8"/>
              </w:numPr>
              <w:rPr>
                <w:rFonts w:ascii="Calibri" w:hAnsi="Calibri" w:cs="Calibri"/>
              </w:rPr>
            </w:pPr>
            <w:r w:rsidRPr="002136AB">
              <w:rPr>
                <w:rFonts w:ascii="Calibri" w:hAnsi="Calibri" w:cs="Calibri"/>
              </w:rPr>
              <w:t>1-</w:t>
            </w:r>
            <w:r w:rsidR="00487A47">
              <w:rPr>
                <w:rFonts w:ascii="Calibri" w:hAnsi="Calibri" w:cs="Calibri"/>
              </w:rPr>
              <w:t xml:space="preserve">3 </w:t>
            </w:r>
            <w:r w:rsidR="00B40E4A" w:rsidRPr="002136AB">
              <w:rPr>
                <w:rFonts w:ascii="Calibri" w:hAnsi="Calibri" w:cs="Calibri"/>
              </w:rPr>
              <w:t>years’ experience minimum</w:t>
            </w:r>
          </w:p>
          <w:p w14:paraId="276819F7" w14:textId="238B4A3D" w:rsidR="00B40E4A" w:rsidRPr="002136AB" w:rsidRDefault="00B40E4A" w:rsidP="00B40E4A">
            <w:pPr>
              <w:numPr>
                <w:ilvl w:val="0"/>
                <w:numId w:val="8"/>
              </w:numPr>
              <w:autoSpaceDE w:val="0"/>
              <w:autoSpaceDN w:val="0"/>
              <w:adjustRightInd w:val="0"/>
              <w:rPr>
                <w:rFonts w:ascii="Calibri" w:hAnsi="Calibri" w:cs="Calibri"/>
                <w:color w:val="000000"/>
              </w:rPr>
            </w:pPr>
            <w:r w:rsidRPr="002136AB">
              <w:rPr>
                <w:rFonts w:ascii="Calibri" w:hAnsi="Calibri" w:cs="Calibri"/>
                <w:color w:val="000000"/>
              </w:rPr>
              <w:t>Proficiency in Microsoft Office, specifically Publisher, Word, Excel, Outlook</w:t>
            </w:r>
            <w:r w:rsidR="0055679C" w:rsidRPr="002136AB">
              <w:rPr>
                <w:rFonts w:ascii="Calibri" w:hAnsi="Calibri" w:cs="Calibri"/>
                <w:color w:val="000000"/>
              </w:rPr>
              <w:t>, TEAMS, Google Networks</w:t>
            </w:r>
          </w:p>
          <w:p w14:paraId="63EF7940" w14:textId="4DC7A310" w:rsidR="005A1659" w:rsidRPr="002136AB" w:rsidRDefault="00B40E4A" w:rsidP="00B40E4A">
            <w:pPr>
              <w:numPr>
                <w:ilvl w:val="0"/>
                <w:numId w:val="8"/>
              </w:numPr>
              <w:autoSpaceDE w:val="0"/>
              <w:autoSpaceDN w:val="0"/>
              <w:adjustRightInd w:val="0"/>
              <w:rPr>
                <w:rFonts w:ascii="Calibri" w:hAnsi="Calibri" w:cs="Calibri"/>
                <w:color w:val="000000"/>
              </w:rPr>
            </w:pPr>
            <w:r w:rsidRPr="002136AB">
              <w:rPr>
                <w:rFonts w:ascii="Calibri" w:hAnsi="Calibri" w:cs="Calibri"/>
                <w:color w:val="000000"/>
              </w:rPr>
              <w:t>Excellent oral and written communication skills</w:t>
            </w:r>
          </w:p>
        </w:tc>
      </w:tr>
      <w:tr w:rsidR="00DA2EA6" w:rsidRPr="0088627A" w14:paraId="3C43FC78" w14:textId="77777777" w:rsidTr="00CB1EFD">
        <w:trPr>
          <w:trHeight w:val="303"/>
        </w:trPr>
        <w:tc>
          <w:tcPr>
            <w:tcW w:w="9350" w:type="dxa"/>
            <w:gridSpan w:val="4"/>
            <w:shd w:val="clear" w:color="auto" w:fill="BFBFBF" w:themeFill="background1" w:themeFillShade="BF"/>
          </w:tcPr>
          <w:p w14:paraId="5EECC4BA" w14:textId="639E23A7" w:rsidR="00DA2EA6" w:rsidRPr="002136AB" w:rsidRDefault="00DA2EA6" w:rsidP="00DA2EA6">
            <w:pPr>
              <w:pStyle w:val="ListParagraph"/>
              <w:numPr>
                <w:ilvl w:val="0"/>
                <w:numId w:val="2"/>
              </w:numPr>
              <w:ind w:left="447"/>
              <w:rPr>
                <w:rFonts w:ascii="Calibri" w:hAnsi="Calibri" w:cs="Calibri"/>
                <w:b/>
                <w:noProof/>
              </w:rPr>
            </w:pPr>
            <w:r w:rsidRPr="002136AB">
              <w:rPr>
                <w:rFonts w:ascii="Calibri" w:hAnsi="Calibri" w:cs="Calibri"/>
                <w:b/>
                <w:noProof/>
              </w:rPr>
              <w:t>Review of Existing Position</w:t>
            </w:r>
          </w:p>
        </w:tc>
      </w:tr>
      <w:tr w:rsidR="00DA2EA6" w:rsidRPr="0088627A" w14:paraId="3F2DF959" w14:textId="77777777" w:rsidTr="00462280">
        <w:trPr>
          <w:trHeight w:val="303"/>
        </w:trPr>
        <w:tc>
          <w:tcPr>
            <w:tcW w:w="9350" w:type="dxa"/>
            <w:gridSpan w:val="4"/>
          </w:tcPr>
          <w:p w14:paraId="183833F5" w14:textId="1D38F844" w:rsidR="00DA2EA6" w:rsidRPr="002136AB" w:rsidRDefault="00B40E4A" w:rsidP="00DA2EA6">
            <w:pPr>
              <w:pStyle w:val="ListParagraph"/>
              <w:ind w:left="22"/>
              <w:rPr>
                <w:rFonts w:ascii="Calibri" w:hAnsi="Calibri" w:cs="Calibri"/>
                <w:noProof/>
                <w:sz w:val="22"/>
                <w:szCs w:val="22"/>
              </w:rPr>
            </w:pPr>
            <w:r w:rsidRPr="002136AB">
              <w:rPr>
                <w:rFonts w:ascii="Calibri" w:hAnsi="Calibri" w:cs="Calibri"/>
                <w:noProof/>
                <w:sz w:val="22"/>
                <w:szCs w:val="22"/>
              </w:rPr>
              <w:t xml:space="preserve">Original description </w:t>
            </w:r>
            <w:r w:rsidR="00195FCA" w:rsidRPr="002136AB">
              <w:rPr>
                <w:rFonts w:ascii="Calibri" w:hAnsi="Calibri" w:cs="Calibri"/>
                <w:noProof/>
                <w:sz w:val="22"/>
                <w:szCs w:val="22"/>
              </w:rPr>
              <w:t>– updated and approve</w:t>
            </w:r>
            <w:r w:rsidR="008F26A7" w:rsidRPr="002136AB">
              <w:rPr>
                <w:rFonts w:ascii="Calibri" w:hAnsi="Calibri" w:cs="Calibri"/>
                <w:noProof/>
                <w:sz w:val="22"/>
                <w:szCs w:val="22"/>
              </w:rPr>
              <w:t xml:space="preserve">d </w:t>
            </w:r>
            <w:r w:rsidR="00487A47">
              <w:rPr>
                <w:rFonts w:ascii="Calibri" w:hAnsi="Calibri" w:cs="Calibri"/>
                <w:noProof/>
                <w:sz w:val="22"/>
                <w:szCs w:val="22"/>
              </w:rPr>
              <w:t>March 18, 2023</w:t>
            </w:r>
          </w:p>
        </w:tc>
      </w:tr>
      <w:tr w:rsidR="00DA2EA6" w:rsidRPr="0088627A" w14:paraId="2BDF49D8" w14:textId="77777777" w:rsidTr="00CB1EFD">
        <w:trPr>
          <w:trHeight w:val="303"/>
        </w:trPr>
        <w:tc>
          <w:tcPr>
            <w:tcW w:w="9350" w:type="dxa"/>
            <w:gridSpan w:val="4"/>
            <w:shd w:val="clear" w:color="auto" w:fill="BFBFBF" w:themeFill="background1" w:themeFillShade="BF"/>
          </w:tcPr>
          <w:p w14:paraId="2B4FB4FE" w14:textId="2C23B4F0" w:rsidR="00DA2EA6" w:rsidRPr="002136AB" w:rsidRDefault="0055679C" w:rsidP="00DA2EA6">
            <w:pPr>
              <w:pStyle w:val="ListParagraph"/>
              <w:numPr>
                <w:ilvl w:val="0"/>
                <w:numId w:val="2"/>
              </w:numPr>
              <w:ind w:left="447"/>
              <w:rPr>
                <w:rFonts w:ascii="Calibri" w:hAnsi="Calibri" w:cs="Calibri"/>
                <w:b/>
                <w:noProof/>
              </w:rPr>
            </w:pPr>
            <w:r w:rsidRPr="002136AB">
              <w:rPr>
                <w:rFonts w:ascii="Calibri" w:hAnsi="Calibri" w:cs="Calibri"/>
                <w:b/>
                <w:noProof/>
              </w:rPr>
              <w:t>Salary and Benefits</w:t>
            </w:r>
          </w:p>
        </w:tc>
      </w:tr>
      <w:tr w:rsidR="00DA2EA6" w:rsidRPr="0088627A" w14:paraId="23354016" w14:textId="77777777" w:rsidTr="001C77EC">
        <w:trPr>
          <w:trHeight w:val="303"/>
        </w:trPr>
        <w:tc>
          <w:tcPr>
            <w:tcW w:w="9350" w:type="dxa"/>
            <w:gridSpan w:val="4"/>
          </w:tcPr>
          <w:p w14:paraId="4D3AF2F8" w14:textId="541F12E7" w:rsidR="0055679C" w:rsidRPr="002136AB" w:rsidRDefault="0055679C" w:rsidP="00DA2EA6">
            <w:pPr>
              <w:pStyle w:val="ListParagraph"/>
              <w:ind w:left="22"/>
              <w:rPr>
                <w:rFonts w:ascii="Calibri" w:hAnsi="Calibri" w:cs="Calibri"/>
                <w:noProof/>
              </w:rPr>
            </w:pPr>
            <w:r w:rsidRPr="002136AB">
              <w:rPr>
                <w:rFonts w:ascii="Calibri" w:hAnsi="Calibri" w:cs="Calibri"/>
                <w:b/>
                <w:bCs/>
                <w:noProof/>
              </w:rPr>
              <w:t>Term Position –</w:t>
            </w:r>
            <w:r w:rsidRPr="002136AB">
              <w:rPr>
                <w:rFonts w:ascii="Calibri" w:hAnsi="Calibri" w:cs="Calibri"/>
                <w:noProof/>
              </w:rPr>
              <w:t xml:space="preserve"> </w:t>
            </w:r>
            <w:r w:rsidR="002136AB">
              <w:rPr>
                <w:rFonts w:ascii="Calibri" w:hAnsi="Calibri" w:cs="Calibri"/>
                <w:noProof/>
              </w:rPr>
              <w:t>Contracted – Regular Salaried</w:t>
            </w:r>
          </w:p>
          <w:p w14:paraId="6B0D43DB" w14:textId="6A9B8EB7" w:rsidR="0055679C" w:rsidRPr="002136AB" w:rsidRDefault="00195FCA" w:rsidP="0055679C">
            <w:pPr>
              <w:pStyle w:val="ListParagraph"/>
              <w:ind w:left="22"/>
              <w:rPr>
                <w:rFonts w:ascii="Calibri" w:hAnsi="Calibri" w:cs="Calibri"/>
                <w:b/>
                <w:bCs/>
                <w:noProof/>
              </w:rPr>
            </w:pPr>
            <w:r w:rsidRPr="002136AB">
              <w:rPr>
                <w:rFonts w:ascii="Calibri" w:hAnsi="Calibri" w:cs="Calibri"/>
                <w:b/>
                <w:bCs/>
                <w:noProof/>
              </w:rPr>
              <w:t xml:space="preserve">Base </w:t>
            </w:r>
            <w:r w:rsidR="0055679C" w:rsidRPr="002136AB">
              <w:rPr>
                <w:rFonts w:ascii="Calibri" w:hAnsi="Calibri" w:cs="Calibri"/>
                <w:b/>
                <w:bCs/>
                <w:noProof/>
              </w:rPr>
              <w:t xml:space="preserve">Annual </w:t>
            </w:r>
            <w:r w:rsidRPr="002136AB">
              <w:rPr>
                <w:rFonts w:ascii="Calibri" w:hAnsi="Calibri" w:cs="Calibri"/>
                <w:b/>
                <w:bCs/>
                <w:noProof/>
              </w:rPr>
              <w:t>Salary</w:t>
            </w:r>
            <w:r w:rsidR="00FE1F0C" w:rsidRPr="002136AB">
              <w:rPr>
                <w:rFonts w:ascii="Calibri" w:hAnsi="Calibri" w:cs="Calibri"/>
                <w:b/>
                <w:bCs/>
                <w:noProof/>
              </w:rPr>
              <w:t xml:space="preserve"> </w:t>
            </w:r>
            <w:r w:rsidR="0055679C" w:rsidRPr="002136AB">
              <w:rPr>
                <w:rFonts w:ascii="Calibri" w:hAnsi="Calibri" w:cs="Calibri"/>
                <w:b/>
                <w:bCs/>
                <w:noProof/>
              </w:rPr>
              <w:t>Range –</w:t>
            </w:r>
            <w:r w:rsidR="0055679C" w:rsidRPr="002136AB">
              <w:rPr>
                <w:rFonts w:ascii="Calibri" w:hAnsi="Calibri" w:cs="Calibri"/>
                <w:noProof/>
              </w:rPr>
              <w:t xml:space="preserve"> </w:t>
            </w:r>
            <w:r w:rsidR="00FE1F0C" w:rsidRPr="002136AB">
              <w:rPr>
                <w:rFonts w:ascii="Calibri" w:hAnsi="Calibri" w:cs="Calibri"/>
                <w:noProof/>
              </w:rPr>
              <w:t xml:space="preserve"> </w:t>
            </w:r>
            <w:r w:rsidR="0055679C" w:rsidRPr="002136AB">
              <w:rPr>
                <w:rFonts w:ascii="Calibri" w:hAnsi="Calibri" w:cs="Calibri"/>
                <w:noProof/>
              </w:rPr>
              <w:t>$</w:t>
            </w:r>
            <w:r w:rsidR="009C3890">
              <w:rPr>
                <w:rFonts w:ascii="Calibri" w:hAnsi="Calibri" w:cs="Calibri"/>
                <w:noProof/>
              </w:rPr>
              <w:t>4</w:t>
            </w:r>
            <w:r w:rsidR="00A02169">
              <w:rPr>
                <w:rFonts w:ascii="Calibri" w:hAnsi="Calibri" w:cs="Calibri"/>
                <w:noProof/>
              </w:rPr>
              <w:t>4,700 -</w:t>
            </w:r>
            <w:r w:rsidR="009C3890">
              <w:rPr>
                <w:rFonts w:ascii="Calibri" w:hAnsi="Calibri" w:cs="Calibri"/>
                <w:noProof/>
              </w:rPr>
              <w:t xml:space="preserve"> 46,800</w:t>
            </w:r>
            <w:r w:rsidR="00F907EA">
              <w:rPr>
                <w:rFonts w:ascii="Calibri" w:hAnsi="Calibri" w:cs="Calibri"/>
                <w:noProof/>
              </w:rPr>
              <w:t xml:space="preserve"> </w:t>
            </w:r>
            <w:r w:rsidR="0055679C" w:rsidRPr="002136AB">
              <w:rPr>
                <w:rFonts w:ascii="Calibri" w:hAnsi="Calibri" w:cs="Calibri"/>
                <w:noProof/>
              </w:rPr>
              <w:t xml:space="preserve"> Depending on experience</w:t>
            </w:r>
          </w:p>
          <w:p w14:paraId="08497B69" w14:textId="08222E05" w:rsidR="00DA2EA6" w:rsidRPr="002136AB" w:rsidRDefault="0055679C" w:rsidP="0055679C">
            <w:pPr>
              <w:pStyle w:val="ListParagraph"/>
              <w:ind w:left="22"/>
              <w:rPr>
                <w:rFonts w:ascii="Calibri" w:hAnsi="Calibri" w:cs="Calibri"/>
                <w:noProof/>
              </w:rPr>
            </w:pPr>
            <w:r w:rsidRPr="002136AB">
              <w:rPr>
                <w:rFonts w:ascii="Calibri" w:hAnsi="Calibri" w:cs="Calibri"/>
                <w:b/>
                <w:bCs/>
                <w:noProof/>
              </w:rPr>
              <w:t>Weekly Hours –</w:t>
            </w:r>
            <w:r w:rsidRPr="002136AB">
              <w:rPr>
                <w:rFonts w:ascii="Calibri" w:hAnsi="Calibri" w:cs="Calibri"/>
                <w:noProof/>
              </w:rPr>
              <w:t xml:space="preserve"> </w:t>
            </w:r>
            <w:r w:rsidR="009C3890">
              <w:rPr>
                <w:rFonts w:ascii="Calibri" w:hAnsi="Calibri" w:cs="Calibri"/>
                <w:noProof/>
              </w:rPr>
              <w:t>37.5</w:t>
            </w:r>
            <w:r w:rsidR="002136AB">
              <w:rPr>
                <w:rFonts w:ascii="Calibri" w:hAnsi="Calibri" w:cs="Calibri"/>
                <w:noProof/>
              </w:rPr>
              <w:t xml:space="preserve"> hours per week</w:t>
            </w:r>
          </w:p>
          <w:p w14:paraId="7ACC3D34" w14:textId="1791C7E8" w:rsidR="0055679C" w:rsidRPr="002136AB" w:rsidRDefault="0055679C" w:rsidP="00DA2EA6">
            <w:pPr>
              <w:pStyle w:val="ListParagraph"/>
              <w:ind w:left="22"/>
              <w:rPr>
                <w:rFonts w:ascii="Calibri" w:hAnsi="Calibri" w:cs="Calibri"/>
                <w:noProof/>
              </w:rPr>
            </w:pPr>
            <w:r w:rsidRPr="002136AB">
              <w:rPr>
                <w:rFonts w:ascii="Calibri" w:hAnsi="Calibri" w:cs="Calibri"/>
                <w:b/>
                <w:bCs/>
                <w:noProof/>
              </w:rPr>
              <w:t>Benefits –</w:t>
            </w:r>
            <w:r w:rsidRPr="002136AB">
              <w:rPr>
                <w:rFonts w:ascii="Calibri" w:hAnsi="Calibri" w:cs="Calibri"/>
                <w:noProof/>
              </w:rPr>
              <w:t xml:space="preserve"> 65% of benefits package includes dental, health, insurance, long term disability</w:t>
            </w:r>
          </w:p>
          <w:p w14:paraId="24DE1AFF" w14:textId="1241C165" w:rsidR="0055679C" w:rsidRPr="002136AB" w:rsidRDefault="0055679C" w:rsidP="0055679C">
            <w:pPr>
              <w:pStyle w:val="ListParagraph"/>
              <w:ind w:left="22"/>
              <w:rPr>
                <w:rFonts w:ascii="Calibri" w:hAnsi="Calibri" w:cs="Calibri"/>
                <w:noProof/>
              </w:rPr>
            </w:pPr>
            <w:r w:rsidRPr="002136AB">
              <w:rPr>
                <w:rFonts w:ascii="Calibri" w:hAnsi="Calibri" w:cs="Calibri"/>
                <w:b/>
                <w:bCs/>
                <w:noProof/>
              </w:rPr>
              <w:t>Pension –</w:t>
            </w:r>
            <w:r w:rsidRPr="002136AB">
              <w:rPr>
                <w:rFonts w:ascii="Calibri" w:hAnsi="Calibri" w:cs="Calibri"/>
                <w:noProof/>
              </w:rPr>
              <w:t xml:space="preserve"> 3% RRSP employer contribution – with minimum 1.5% employee contribution to RRSP or TFSP  </w:t>
            </w:r>
          </w:p>
          <w:p w14:paraId="56659FA5" w14:textId="13F995F6" w:rsidR="009960B0" w:rsidRPr="002136AB" w:rsidRDefault="009960B0" w:rsidP="009960B0">
            <w:pPr>
              <w:pStyle w:val="ListParagraph"/>
              <w:ind w:left="22"/>
              <w:rPr>
                <w:rFonts w:ascii="Calibri" w:hAnsi="Calibri" w:cs="Calibri"/>
                <w:b/>
                <w:bCs/>
                <w:noProof/>
              </w:rPr>
            </w:pPr>
            <w:r w:rsidRPr="002136AB">
              <w:rPr>
                <w:rFonts w:ascii="Calibri" w:hAnsi="Calibri" w:cs="Calibri"/>
                <w:b/>
                <w:bCs/>
                <w:noProof/>
              </w:rPr>
              <w:t xml:space="preserve">Vacation – </w:t>
            </w:r>
            <w:r w:rsidRPr="002136AB">
              <w:rPr>
                <w:rFonts w:ascii="Calibri" w:hAnsi="Calibri" w:cs="Calibri"/>
                <w:noProof/>
              </w:rPr>
              <w:t>3 weeks annual vacation</w:t>
            </w:r>
            <w:r w:rsidRPr="002136AB">
              <w:rPr>
                <w:rFonts w:ascii="Calibri" w:hAnsi="Calibri" w:cs="Calibri"/>
                <w:b/>
                <w:bCs/>
                <w:noProof/>
              </w:rPr>
              <w:t xml:space="preserve"> </w:t>
            </w:r>
          </w:p>
          <w:p w14:paraId="16503B1A" w14:textId="29137836" w:rsidR="0055679C" w:rsidRPr="002136AB" w:rsidRDefault="009960B0" w:rsidP="009960B0">
            <w:pPr>
              <w:pStyle w:val="ListParagraph"/>
              <w:ind w:left="22"/>
              <w:rPr>
                <w:rFonts w:ascii="Calibri" w:hAnsi="Calibri" w:cs="Calibri"/>
                <w:noProof/>
              </w:rPr>
            </w:pPr>
            <w:r w:rsidRPr="002136AB">
              <w:rPr>
                <w:rFonts w:ascii="Calibri" w:hAnsi="Calibri" w:cs="Calibri"/>
                <w:b/>
                <w:bCs/>
                <w:noProof/>
              </w:rPr>
              <w:t>Wellness Days –</w:t>
            </w:r>
            <w:r w:rsidRPr="002136AB">
              <w:rPr>
                <w:rFonts w:ascii="Calibri" w:hAnsi="Calibri" w:cs="Calibri"/>
                <w:noProof/>
              </w:rPr>
              <w:t xml:space="preserve"> 4 – 1 per quarter</w:t>
            </w:r>
          </w:p>
          <w:p w14:paraId="19C10B42" w14:textId="4137A50C" w:rsidR="009960B0" w:rsidRPr="002136AB" w:rsidRDefault="009960B0" w:rsidP="009960B0">
            <w:pPr>
              <w:pStyle w:val="ListParagraph"/>
              <w:ind w:left="22"/>
              <w:rPr>
                <w:rFonts w:ascii="Calibri" w:hAnsi="Calibri" w:cs="Calibri"/>
                <w:b/>
                <w:bCs/>
                <w:noProof/>
              </w:rPr>
            </w:pPr>
            <w:r w:rsidRPr="002136AB">
              <w:rPr>
                <w:rFonts w:ascii="Calibri" w:hAnsi="Calibri" w:cs="Calibri"/>
                <w:b/>
                <w:bCs/>
                <w:noProof/>
              </w:rPr>
              <w:t xml:space="preserve">Paid Time off – </w:t>
            </w:r>
            <w:r w:rsidRPr="002136AB">
              <w:rPr>
                <w:rFonts w:ascii="Calibri" w:hAnsi="Calibri" w:cs="Calibri"/>
                <w:noProof/>
              </w:rPr>
              <w:t>12 annual sick days, extra approved time off during Christmas vacation and 14.5 Stat and approved holidays.</w:t>
            </w:r>
            <w:r w:rsidRPr="002136AB">
              <w:rPr>
                <w:rFonts w:ascii="Calibri" w:hAnsi="Calibri" w:cs="Calibri"/>
                <w:b/>
                <w:bCs/>
                <w:noProof/>
              </w:rPr>
              <w:t xml:space="preserve"> </w:t>
            </w:r>
          </w:p>
          <w:p w14:paraId="077EB6BE" w14:textId="06102E36" w:rsidR="0055679C" w:rsidRPr="002136AB" w:rsidRDefault="0055679C" w:rsidP="0055679C">
            <w:pPr>
              <w:rPr>
                <w:rFonts w:ascii="Calibri" w:hAnsi="Calibri" w:cs="Calibri"/>
                <w:noProof/>
                <w:sz w:val="20"/>
                <w:szCs w:val="20"/>
              </w:rPr>
            </w:pPr>
          </w:p>
        </w:tc>
      </w:tr>
      <w:tr w:rsidR="00DA2EA6" w:rsidRPr="0088627A" w14:paraId="6BE19982" w14:textId="77777777" w:rsidTr="00CB1EFD">
        <w:trPr>
          <w:trHeight w:val="303"/>
        </w:trPr>
        <w:tc>
          <w:tcPr>
            <w:tcW w:w="9350" w:type="dxa"/>
            <w:gridSpan w:val="4"/>
            <w:shd w:val="clear" w:color="auto" w:fill="BFBFBF" w:themeFill="background1" w:themeFillShade="BF"/>
          </w:tcPr>
          <w:p w14:paraId="467AB0E8" w14:textId="762CB384" w:rsidR="00DA2EA6" w:rsidRPr="002136AB" w:rsidRDefault="0055679C" w:rsidP="00DA2EA6">
            <w:pPr>
              <w:pStyle w:val="ListParagraph"/>
              <w:numPr>
                <w:ilvl w:val="0"/>
                <w:numId w:val="2"/>
              </w:numPr>
              <w:ind w:left="447"/>
              <w:rPr>
                <w:rFonts w:ascii="Calibri" w:hAnsi="Calibri" w:cs="Calibri"/>
                <w:b/>
                <w:noProof/>
              </w:rPr>
            </w:pPr>
            <w:r w:rsidRPr="002136AB">
              <w:rPr>
                <w:rFonts w:ascii="Calibri" w:hAnsi="Calibri" w:cs="Calibri"/>
                <w:b/>
                <w:noProof/>
              </w:rPr>
              <w:t xml:space="preserve">Competition Deadline and Contact </w:t>
            </w:r>
          </w:p>
        </w:tc>
      </w:tr>
      <w:tr w:rsidR="0055679C" w:rsidRPr="00CD6FC3" w14:paraId="350C0046" w14:textId="77777777" w:rsidTr="0055679C">
        <w:trPr>
          <w:trHeight w:val="303"/>
        </w:trPr>
        <w:tc>
          <w:tcPr>
            <w:tcW w:w="9350" w:type="dxa"/>
            <w:gridSpan w:val="4"/>
            <w:shd w:val="clear" w:color="auto" w:fill="auto"/>
          </w:tcPr>
          <w:p w14:paraId="547ABF91" w14:textId="1BFB53F7" w:rsidR="0055679C" w:rsidRPr="002136AB" w:rsidRDefault="0055679C" w:rsidP="0055679C">
            <w:pPr>
              <w:pStyle w:val="ListParagraph"/>
              <w:spacing w:after="100" w:afterAutospacing="1"/>
              <w:ind w:left="447"/>
              <w:rPr>
                <w:rFonts w:ascii="Calibri" w:hAnsi="Calibri" w:cs="Calibri"/>
                <w:bCs/>
                <w:noProof/>
              </w:rPr>
            </w:pPr>
            <w:r w:rsidRPr="002136AB">
              <w:rPr>
                <w:rFonts w:ascii="Calibri" w:hAnsi="Calibri" w:cs="Calibri"/>
                <w:bCs/>
                <w:noProof/>
              </w:rPr>
              <w:t xml:space="preserve">Send Resume and Cover Letter to: </w:t>
            </w:r>
          </w:p>
          <w:p w14:paraId="17CAA117" w14:textId="369CFA18" w:rsidR="0055679C" w:rsidRPr="00A02169" w:rsidRDefault="009C3890" w:rsidP="0055679C">
            <w:pPr>
              <w:pStyle w:val="ListParagraph"/>
              <w:spacing w:after="100" w:afterAutospacing="1"/>
              <w:ind w:left="447"/>
              <w:rPr>
                <w:rFonts w:ascii="Calibri" w:hAnsi="Calibri" w:cs="Calibri"/>
                <w:b/>
                <w:noProof/>
              </w:rPr>
            </w:pPr>
            <w:r w:rsidRPr="00A02169">
              <w:rPr>
                <w:rFonts w:ascii="Calibri" w:hAnsi="Calibri" w:cs="Calibri"/>
                <w:b/>
                <w:noProof/>
              </w:rPr>
              <w:t>Nicolle Hans</w:t>
            </w:r>
            <w:r w:rsidR="0055679C" w:rsidRPr="00A02169">
              <w:rPr>
                <w:rFonts w:ascii="Calibri" w:hAnsi="Calibri" w:cs="Calibri"/>
                <w:bCs/>
                <w:noProof/>
              </w:rPr>
              <w:t xml:space="preserve"> –</w:t>
            </w:r>
            <w:r w:rsidRPr="00A02169">
              <w:rPr>
                <w:rFonts w:ascii="Calibri" w:hAnsi="Calibri" w:cs="Calibri"/>
                <w:bCs/>
                <w:noProof/>
              </w:rPr>
              <w:t xml:space="preserve"> manager</w:t>
            </w:r>
            <w:r w:rsidR="00F907EA" w:rsidRPr="00A02169">
              <w:rPr>
                <w:rFonts w:ascii="Calibri" w:hAnsi="Calibri" w:cs="Calibri"/>
                <w:bCs/>
                <w:noProof/>
              </w:rPr>
              <w:t>@elizabethfrycalgary.ca</w:t>
            </w:r>
            <w:hyperlink r:id="rId6" w:history="1"/>
            <w:r w:rsidR="0055679C" w:rsidRPr="00A02169">
              <w:rPr>
                <w:rFonts w:ascii="Calibri" w:hAnsi="Calibri" w:cs="Calibri"/>
                <w:b/>
                <w:noProof/>
              </w:rPr>
              <w:t xml:space="preserve"> </w:t>
            </w:r>
          </w:p>
          <w:p w14:paraId="52C63C70" w14:textId="77777777" w:rsidR="0055679C" w:rsidRPr="00A02169" w:rsidRDefault="0055679C" w:rsidP="0055679C">
            <w:pPr>
              <w:pStyle w:val="ListParagraph"/>
              <w:spacing w:after="100" w:afterAutospacing="1"/>
              <w:ind w:left="447"/>
              <w:rPr>
                <w:rFonts w:ascii="Calibri" w:hAnsi="Calibri" w:cs="Calibri"/>
                <w:b/>
                <w:noProof/>
              </w:rPr>
            </w:pPr>
          </w:p>
          <w:p w14:paraId="1029F796" w14:textId="22481CB0" w:rsidR="0055679C" w:rsidRPr="00CD6FC3" w:rsidRDefault="0055679C" w:rsidP="0055679C">
            <w:pPr>
              <w:pStyle w:val="ListParagraph"/>
              <w:ind w:left="447"/>
              <w:rPr>
                <w:rFonts w:ascii="Calibri" w:hAnsi="Calibri" w:cs="Calibri"/>
                <w:b/>
                <w:noProof/>
              </w:rPr>
            </w:pPr>
            <w:r w:rsidRPr="00CD6FC3">
              <w:rPr>
                <w:rFonts w:ascii="Calibri" w:hAnsi="Calibri" w:cs="Calibri"/>
                <w:b/>
                <w:noProof/>
              </w:rPr>
              <w:lastRenderedPageBreak/>
              <w:t xml:space="preserve">Deadline: </w:t>
            </w:r>
            <w:r w:rsidR="00CD6FC3" w:rsidRPr="00CD6FC3">
              <w:rPr>
                <w:rFonts w:ascii="Calibri" w:hAnsi="Calibri" w:cs="Calibri"/>
                <w:b/>
                <w:noProof/>
              </w:rPr>
              <w:t>Until Position is h</w:t>
            </w:r>
            <w:r w:rsidR="00CD6FC3">
              <w:rPr>
                <w:rFonts w:ascii="Calibri" w:hAnsi="Calibri" w:cs="Calibri"/>
                <w:b/>
                <w:noProof/>
              </w:rPr>
              <w:t>ired</w:t>
            </w:r>
          </w:p>
        </w:tc>
      </w:tr>
    </w:tbl>
    <w:p w14:paraId="653A76FC" w14:textId="09FDCA46" w:rsidR="00000000" w:rsidRPr="00CD6FC3" w:rsidRDefault="00000000" w:rsidP="000C37B8">
      <w:pPr>
        <w:rPr>
          <w:rFonts w:ascii="Arial" w:hAnsi="Arial" w:cs="Arial"/>
        </w:rPr>
      </w:pPr>
    </w:p>
    <w:sectPr w:rsidR="00643A89" w:rsidRPr="00CD6FC3" w:rsidSect="003B36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3165"/>
    <w:multiLevelType w:val="hybridMultilevel"/>
    <w:tmpl w:val="5EFC67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5E4202"/>
    <w:multiLevelType w:val="multilevel"/>
    <w:tmpl w:val="21B0C7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9F1B94"/>
    <w:multiLevelType w:val="hybridMultilevel"/>
    <w:tmpl w:val="85F47AE4"/>
    <w:lvl w:ilvl="0" w:tplc="AC42CA0E">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570E16"/>
    <w:multiLevelType w:val="multilevel"/>
    <w:tmpl w:val="A50C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43E4B"/>
    <w:multiLevelType w:val="multilevel"/>
    <w:tmpl w:val="E884C2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8970F3"/>
    <w:multiLevelType w:val="multilevel"/>
    <w:tmpl w:val="DCDC9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931E1D"/>
    <w:multiLevelType w:val="hybridMultilevel"/>
    <w:tmpl w:val="043CD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157852"/>
    <w:multiLevelType w:val="hybridMultilevel"/>
    <w:tmpl w:val="44C49E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C78633A"/>
    <w:multiLevelType w:val="hybridMultilevel"/>
    <w:tmpl w:val="AD7C1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25205"/>
    <w:multiLevelType w:val="hybridMultilevel"/>
    <w:tmpl w:val="6412924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6583BBE"/>
    <w:multiLevelType w:val="multilevel"/>
    <w:tmpl w:val="444EEE3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87414BE"/>
    <w:multiLevelType w:val="multilevel"/>
    <w:tmpl w:val="D6446D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755264"/>
    <w:multiLevelType w:val="hybridMultilevel"/>
    <w:tmpl w:val="70F86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5506D"/>
    <w:multiLevelType w:val="multilevel"/>
    <w:tmpl w:val="3F7CF89A"/>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2BA91B65"/>
    <w:multiLevelType w:val="multilevel"/>
    <w:tmpl w:val="33D24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B400C3"/>
    <w:multiLevelType w:val="multilevel"/>
    <w:tmpl w:val="BD4A7AC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5DF734B"/>
    <w:multiLevelType w:val="hybridMultilevel"/>
    <w:tmpl w:val="DDA254D8"/>
    <w:lvl w:ilvl="0" w:tplc="AC42CA0E">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C44303"/>
    <w:multiLevelType w:val="hybridMultilevel"/>
    <w:tmpl w:val="D0782580"/>
    <w:lvl w:ilvl="0" w:tplc="0C7C6D30">
      <w:start w:val="1"/>
      <w:numFmt w:val="lowerLetter"/>
      <w:lvlText w:val="%1)"/>
      <w:lvlJc w:val="left"/>
      <w:pPr>
        <w:ind w:left="720" w:hanging="360"/>
      </w:pPr>
      <w:rPr>
        <w:rFonts w:ascii="Calibri" w:eastAsiaTheme="minorHAnsi" w:hAnsi="Calibri" w:cs="Calibr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DB46E2E"/>
    <w:multiLevelType w:val="multilevel"/>
    <w:tmpl w:val="3196BA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EBE3D8A"/>
    <w:multiLevelType w:val="multilevel"/>
    <w:tmpl w:val="30B865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427953B2"/>
    <w:multiLevelType w:val="hybridMultilevel"/>
    <w:tmpl w:val="32AA125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1" w15:restartNumberingAfterBreak="0">
    <w:nsid w:val="443A1803"/>
    <w:multiLevelType w:val="multilevel"/>
    <w:tmpl w:val="B7469E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9C84172"/>
    <w:multiLevelType w:val="multilevel"/>
    <w:tmpl w:val="008EC462"/>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A3A6388"/>
    <w:multiLevelType w:val="multilevel"/>
    <w:tmpl w:val="66D808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7249A2"/>
    <w:multiLevelType w:val="multilevel"/>
    <w:tmpl w:val="3F7CF89A"/>
    <w:lvl w:ilvl="0">
      <w:start w:val="1"/>
      <w:numFmt w:val="bullet"/>
      <w:lvlText w:val="o"/>
      <w:lvlJc w:val="left"/>
      <w:pPr>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0E52028"/>
    <w:multiLevelType w:val="multilevel"/>
    <w:tmpl w:val="87426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057D45"/>
    <w:multiLevelType w:val="hybridMultilevel"/>
    <w:tmpl w:val="3E0CD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8650C0"/>
    <w:multiLevelType w:val="hybridMultilevel"/>
    <w:tmpl w:val="51989F0A"/>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ED307EB"/>
    <w:multiLevelType w:val="multilevel"/>
    <w:tmpl w:val="A50C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C2135C"/>
    <w:multiLevelType w:val="hybridMultilevel"/>
    <w:tmpl w:val="150E25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8210EEF"/>
    <w:multiLevelType w:val="multilevel"/>
    <w:tmpl w:val="A50C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8D68B8"/>
    <w:multiLevelType w:val="multilevel"/>
    <w:tmpl w:val="63F8BFA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35555FC"/>
    <w:multiLevelType w:val="multilevel"/>
    <w:tmpl w:val="DBD4F1C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6D34BB6"/>
    <w:multiLevelType w:val="multilevel"/>
    <w:tmpl w:val="A50C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D55E73"/>
    <w:multiLevelType w:val="hybridMultilevel"/>
    <w:tmpl w:val="53C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4D63D6"/>
    <w:multiLevelType w:val="hybridMultilevel"/>
    <w:tmpl w:val="9A74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2B0802"/>
    <w:multiLevelType w:val="hybridMultilevel"/>
    <w:tmpl w:val="C0F8A6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478222">
    <w:abstractNumId w:val="12"/>
  </w:num>
  <w:num w:numId="2" w16cid:durableId="1792242698">
    <w:abstractNumId w:val="26"/>
  </w:num>
  <w:num w:numId="3" w16cid:durableId="1345281794">
    <w:abstractNumId w:val="19"/>
  </w:num>
  <w:num w:numId="4" w16cid:durableId="901796731">
    <w:abstractNumId w:val="34"/>
  </w:num>
  <w:num w:numId="5" w16cid:durableId="901713707">
    <w:abstractNumId w:val="3"/>
  </w:num>
  <w:num w:numId="6" w16cid:durableId="631597889">
    <w:abstractNumId w:val="28"/>
  </w:num>
  <w:num w:numId="7" w16cid:durableId="2010742716">
    <w:abstractNumId w:val="30"/>
  </w:num>
  <w:num w:numId="8" w16cid:durableId="81804372">
    <w:abstractNumId w:val="33"/>
  </w:num>
  <w:num w:numId="9" w16cid:durableId="598105491">
    <w:abstractNumId w:val="35"/>
  </w:num>
  <w:num w:numId="10" w16cid:durableId="1762215358">
    <w:abstractNumId w:val="13"/>
  </w:num>
  <w:num w:numId="11" w16cid:durableId="1565331176">
    <w:abstractNumId w:val="24"/>
  </w:num>
  <w:num w:numId="12" w16cid:durableId="82456030">
    <w:abstractNumId w:val="22"/>
  </w:num>
  <w:num w:numId="13" w16cid:durableId="1160732986">
    <w:abstractNumId w:val="8"/>
  </w:num>
  <w:num w:numId="14" w16cid:durableId="1584492063">
    <w:abstractNumId w:val="6"/>
  </w:num>
  <w:num w:numId="15" w16cid:durableId="1612397174">
    <w:abstractNumId w:val="29"/>
  </w:num>
  <w:num w:numId="16" w16cid:durableId="821822057">
    <w:abstractNumId w:val="17"/>
  </w:num>
  <w:num w:numId="17" w16cid:durableId="1265919641">
    <w:abstractNumId w:val="27"/>
  </w:num>
  <w:num w:numId="18" w16cid:durableId="1269239900">
    <w:abstractNumId w:val="9"/>
  </w:num>
  <w:num w:numId="19" w16cid:durableId="1278949525">
    <w:abstractNumId w:val="7"/>
  </w:num>
  <w:num w:numId="20" w16cid:durableId="1931966191">
    <w:abstractNumId w:val="2"/>
  </w:num>
  <w:num w:numId="21" w16cid:durableId="516432135">
    <w:abstractNumId w:val="16"/>
  </w:num>
  <w:num w:numId="22" w16cid:durableId="1131704374">
    <w:abstractNumId w:val="36"/>
  </w:num>
  <w:num w:numId="23" w16cid:durableId="1610548454">
    <w:abstractNumId w:val="20"/>
  </w:num>
  <w:num w:numId="24" w16cid:durableId="2085374399">
    <w:abstractNumId w:val="0"/>
  </w:num>
  <w:num w:numId="25" w16cid:durableId="577055972">
    <w:abstractNumId w:val="25"/>
  </w:num>
  <w:num w:numId="26" w16cid:durableId="1598636891">
    <w:abstractNumId w:val="14"/>
  </w:num>
  <w:num w:numId="27" w16cid:durableId="1908608204">
    <w:abstractNumId w:val="5"/>
  </w:num>
  <w:num w:numId="28" w16cid:durableId="359864655">
    <w:abstractNumId w:val="4"/>
  </w:num>
  <w:num w:numId="29" w16cid:durableId="515584822">
    <w:abstractNumId w:val="23"/>
  </w:num>
  <w:num w:numId="30" w16cid:durableId="1603145334">
    <w:abstractNumId w:val="11"/>
  </w:num>
  <w:num w:numId="31" w16cid:durableId="200167044">
    <w:abstractNumId w:val="1"/>
  </w:num>
  <w:num w:numId="32" w16cid:durableId="1397162964">
    <w:abstractNumId w:val="18"/>
  </w:num>
  <w:num w:numId="33" w16cid:durableId="473910782">
    <w:abstractNumId w:val="21"/>
  </w:num>
  <w:num w:numId="34" w16cid:durableId="1315448932">
    <w:abstractNumId w:val="32"/>
  </w:num>
  <w:num w:numId="35" w16cid:durableId="1302155287">
    <w:abstractNumId w:val="15"/>
  </w:num>
  <w:num w:numId="36" w16cid:durableId="1360544408">
    <w:abstractNumId w:val="10"/>
  </w:num>
  <w:num w:numId="37" w16cid:durableId="3471477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4C"/>
    <w:rsid w:val="00006A09"/>
    <w:rsid w:val="000C37B8"/>
    <w:rsid w:val="000C5E44"/>
    <w:rsid w:val="000F7F26"/>
    <w:rsid w:val="00134A2C"/>
    <w:rsid w:val="00195FCA"/>
    <w:rsid w:val="001D1042"/>
    <w:rsid w:val="002136AB"/>
    <w:rsid w:val="00214347"/>
    <w:rsid w:val="002610ED"/>
    <w:rsid w:val="002615F4"/>
    <w:rsid w:val="002E204C"/>
    <w:rsid w:val="00392724"/>
    <w:rsid w:val="003B3683"/>
    <w:rsid w:val="004122A2"/>
    <w:rsid w:val="004464E7"/>
    <w:rsid w:val="00487A47"/>
    <w:rsid w:val="004922EC"/>
    <w:rsid w:val="004942A7"/>
    <w:rsid w:val="004A0BA1"/>
    <w:rsid w:val="005040A8"/>
    <w:rsid w:val="0052092A"/>
    <w:rsid w:val="0055679C"/>
    <w:rsid w:val="0056269B"/>
    <w:rsid w:val="005A1659"/>
    <w:rsid w:val="005C736D"/>
    <w:rsid w:val="00692A06"/>
    <w:rsid w:val="006A425D"/>
    <w:rsid w:val="006B7630"/>
    <w:rsid w:val="007526A3"/>
    <w:rsid w:val="00777DDD"/>
    <w:rsid w:val="00856FD4"/>
    <w:rsid w:val="0088627A"/>
    <w:rsid w:val="008B715F"/>
    <w:rsid w:val="008E5208"/>
    <w:rsid w:val="008F0B41"/>
    <w:rsid w:val="008F26A7"/>
    <w:rsid w:val="00971D9B"/>
    <w:rsid w:val="009960B0"/>
    <w:rsid w:val="009C3890"/>
    <w:rsid w:val="009E63E5"/>
    <w:rsid w:val="009F1D92"/>
    <w:rsid w:val="00A02169"/>
    <w:rsid w:val="00B40E4A"/>
    <w:rsid w:val="00B7052B"/>
    <w:rsid w:val="00BC04DF"/>
    <w:rsid w:val="00BF01D8"/>
    <w:rsid w:val="00C64A06"/>
    <w:rsid w:val="00C956AF"/>
    <w:rsid w:val="00CB1EFD"/>
    <w:rsid w:val="00CC0D8A"/>
    <w:rsid w:val="00CD0A48"/>
    <w:rsid w:val="00CD6FC3"/>
    <w:rsid w:val="00CF069E"/>
    <w:rsid w:val="00D74BF2"/>
    <w:rsid w:val="00DA2EA6"/>
    <w:rsid w:val="00DA4ECD"/>
    <w:rsid w:val="00DC5307"/>
    <w:rsid w:val="00DE14AE"/>
    <w:rsid w:val="00E27419"/>
    <w:rsid w:val="00E46FF2"/>
    <w:rsid w:val="00ED3329"/>
    <w:rsid w:val="00F24D2C"/>
    <w:rsid w:val="00F42613"/>
    <w:rsid w:val="00F907EA"/>
    <w:rsid w:val="00FE1F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A14D"/>
  <w15:chartTrackingRefBased/>
  <w15:docId w15:val="{8A3A1D60-3DE2-6548-8F8C-DAA7505F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D104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2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04C"/>
    <w:pPr>
      <w:ind w:left="720"/>
      <w:contextualSpacing/>
    </w:pPr>
  </w:style>
  <w:style w:type="paragraph" w:styleId="NormalWeb">
    <w:name w:val="Normal (Web)"/>
    <w:basedOn w:val="Normal"/>
    <w:unhideWhenUsed/>
    <w:rsid w:val="00DA2EA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A2EA6"/>
    <w:rPr>
      <w:b/>
      <w:bCs/>
    </w:rPr>
  </w:style>
  <w:style w:type="character" w:customStyle="1" w:styleId="Heading2Char">
    <w:name w:val="Heading 2 Char"/>
    <w:basedOn w:val="DefaultParagraphFont"/>
    <w:link w:val="Heading2"/>
    <w:uiPriority w:val="9"/>
    <w:rsid w:val="001D104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5679C"/>
    <w:rPr>
      <w:color w:val="0563C1" w:themeColor="hyperlink"/>
      <w:u w:val="single"/>
    </w:rPr>
  </w:style>
  <w:style w:type="character" w:styleId="UnresolvedMention">
    <w:name w:val="Unresolved Mention"/>
    <w:basedOn w:val="DefaultParagraphFont"/>
    <w:uiPriority w:val="99"/>
    <w:semiHidden/>
    <w:unhideWhenUsed/>
    <w:rsid w:val="0055679C"/>
    <w:rPr>
      <w:color w:val="605E5C"/>
      <w:shd w:val="clear" w:color="auto" w:fill="E1DFDD"/>
    </w:rPr>
  </w:style>
  <w:style w:type="character" w:customStyle="1" w:styleId="normaltextrun">
    <w:name w:val="normaltextrun"/>
    <w:basedOn w:val="DefaultParagraphFont"/>
    <w:rsid w:val="0052092A"/>
  </w:style>
  <w:style w:type="character" w:customStyle="1" w:styleId="eop">
    <w:name w:val="eop"/>
    <w:basedOn w:val="DefaultParagraphFont"/>
    <w:rsid w:val="0052092A"/>
  </w:style>
  <w:style w:type="paragraph" w:customStyle="1" w:styleId="paragraph">
    <w:name w:val="paragraph"/>
    <w:basedOn w:val="Normal"/>
    <w:rsid w:val="0052092A"/>
    <w:pPr>
      <w:spacing w:before="100" w:beforeAutospacing="1" w:after="100" w:afterAutospacing="1"/>
    </w:pPr>
    <w:rPr>
      <w:rFonts w:ascii="Times New Roman" w:eastAsia="Times New Roman" w:hAnsi="Times New Roman" w:cs="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325713">
      <w:bodyDiv w:val="1"/>
      <w:marLeft w:val="0"/>
      <w:marRight w:val="0"/>
      <w:marTop w:val="0"/>
      <w:marBottom w:val="0"/>
      <w:divBdr>
        <w:top w:val="none" w:sz="0" w:space="0" w:color="auto"/>
        <w:left w:val="none" w:sz="0" w:space="0" w:color="auto"/>
        <w:bottom w:val="none" w:sz="0" w:space="0" w:color="auto"/>
        <w:right w:val="none" w:sz="0" w:space="0" w:color="auto"/>
      </w:divBdr>
      <w:divsChild>
        <w:div w:id="1007172848">
          <w:marLeft w:val="0"/>
          <w:marRight w:val="0"/>
          <w:marTop w:val="0"/>
          <w:marBottom w:val="0"/>
          <w:divBdr>
            <w:top w:val="none" w:sz="0" w:space="0" w:color="auto"/>
            <w:left w:val="none" w:sz="0" w:space="0" w:color="auto"/>
            <w:bottom w:val="none" w:sz="0" w:space="0" w:color="auto"/>
            <w:right w:val="none" w:sz="0" w:space="0" w:color="auto"/>
          </w:divBdr>
          <w:divsChild>
            <w:div w:id="1077284416">
              <w:marLeft w:val="0"/>
              <w:marRight w:val="0"/>
              <w:marTop w:val="0"/>
              <w:marBottom w:val="0"/>
              <w:divBdr>
                <w:top w:val="none" w:sz="0" w:space="0" w:color="auto"/>
                <w:left w:val="none" w:sz="0" w:space="0" w:color="auto"/>
                <w:bottom w:val="none" w:sz="0" w:space="0" w:color="auto"/>
                <w:right w:val="none" w:sz="0" w:space="0" w:color="auto"/>
              </w:divBdr>
              <w:divsChild>
                <w:div w:id="5763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5855">
          <w:marLeft w:val="0"/>
          <w:marRight w:val="0"/>
          <w:marTop w:val="0"/>
          <w:marBottom w:val="0"/>
          <w:divBdr>
            <w:top w:val="none" w:sz="0" w:space="0" w:color="auto"/>
            <w:left w:val="none" w:sz="0" w:space="0" w:color="auto"/>
            <w:bottom w:val="none" w:sz="0" w:space="0" w:color="auto"/>
            <w:right w:val="none" w:sz="0" w:space="0" w:color="auto"/>
          </w:divBdr>
          <w:divsChild>
            <w:div w:id="1761369375">
              <w:marLeft w:val="0"/>
              <w:marRight w:val="0"/>
              <w:marTop w:val="0"/>
              <w:marBottom w:val="0"/>
              <w:divBdr>
                <w:top w:val="none" w:sz="0" w:space="0" w:color="auto"/>
                <w:left w:val="none" w:sz="0" w:space="0" w:color="auto"/>
                <w:bottom w:val="none" w:sz="0" w:space="0" w:color="auto"/>
                <w:right w:val="none" w:sz="0" w:space="0" w:color="auto"/>
              </w:divBdr>
              <w:divsChild>
                <w:div w:id="1472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7994">
          <w:marLeft w:val="0"/>
          <w:marRight w:val="0"/>
          <w:marTop w:val="0"/>
          <w:marBottom w:val="0"/>
          <w:divBdr>
            <w:top w:val="none" w:sz="0" w:space="0" w:color="auto"/>
            <w:left w:val="none" w:sz="0" w:space="0" w:color="auto"/>
            <w:bottom w:val="none" w:sz="0" w:space="0" w:color="auto"/>
            <w:right w:val="none" w:sz="0" w:space="0" w:color="auto"/>
          </w:divBdr>
          <w:divsChild>
            <w:div w:id="1731149601">
              <w:marLeft w:val="0"/>
              <w:marRight w:val="0"/>
              <w:marTop w:val="0"/>
              <w:marBottom w:val="0"/>
              <w:divBdr>
                <w:top w:val="none" w:sz="0" w:space="0" w:color="auto"/>
                <w:left w:val="none" w:sz="0" w:space="0" w:color="auto"/>
                <w:bottom w:val="none" w:sz="0" w:space="0" w:color="auto"/>
                <w:right w:val="none" w:sz="0" w:space="0" w:color="auto"/>
              </w:divBdr>
              <w:divsChild>
                <w:div w:id="146226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33331">
      <w:bodyDiv w:val="1"/>
      <w:marLeft w:val="0"/>
      <w:marRight w:val="0"/>
      <w:marTop w:val="0"/>
      <w:marBottom w:val="0"/>
      <w:divBdr>
        <w:top w:val="none" w:sz="0" w:space="0" w:color="auto"/>
        <w:left w:val="none" w:sz="0" w:space="0" w:color="auto"/>
        <w:bottom w:val="none" w:sz="0" w:space="0" w:color="auto"/>
        <w:right w:val="none" w:sz="0" w:space="0" w:color="auto"/>
      </w:divBdr>
    </w:div>
    <w:div w:id="812601041">
      <w:bodyDiv w:val="1"/>
      <w:marLeft w:val="0"/>
      <w:marRight w:val="0"/>
      <w:marTop w:val="0"/>
      <w:marBottom w:val="0"/>
      <w:divBdr>
        <w:top w:val="none" w:sz="0" w:space="0" w:color="auto"/>
        <w:left w:val="none" w:sz="0" w:space="0" w:color="auto"/>
        <w:bottom w:val="none" w:sz="0" w:space="0" w:color="auto"/>
        <w:right w:val="none" w:sz="0" w:space="0" w:color="auto"/>
      </w:divBdr>
    </w:div>
    <w:div w:id="886380552">
      <w:bodyDiv w:val="1"/>
      <w:marLeft w:val="0"/>
      <w:marRight w:val="0"/>
      <w:marTop w:val="0"/>
      <w:marBottom w:val="0"/>
      <w:divBdr>
        <w:top w:val="none" w:sz="0" w:space="0" w:color="auto"/>
        <w:left w:val="none" w:sz="0" w:space="0" w:color="auto"/>
        <w:bottom w:val="none" w:sz="0" w:space="0" w:color="auto"/>
        <w:right w:val="none" w:sz="0" w:space="0" w:color="auto"/>
      </w:divBdr>
    </w:div>
    <w:div w:id="1124154121">
      <w:bodyDiv w:val="1"/>
      <w:marLeft w:val="0"/>
      <w:marRight w:val="0"/>
      <w:marTop w:val="0"/>
      <w:marBottom w:val="0"/>
      <w:divBdr>
        <w:top w:val="none" w:sz="0" w:space="0" w:color="auto"/>
        <w:left w:val="none" w:sz="0" w:space="0" w:color="auto"/>
        <w:bottom w:val="none" w:sz="0" w:space="0" w:color="auto"/>
        <w:right w:val="none" w:sz="0" w:space="0" w:color="auto"/>
      </w:divBdr>
    </w:div>
    <w:div w:id="1340700262">
      <w:bodyDiv w:val="1"/>
      <w:marLeft w:val="0"/>
      <w:marRight w:val="0"/>
      <w:marTop w:val="0"/>
      <w:marBottom w:val="0"/>
      <w:divBdr>
        <w:top w:val="none" w:sz="0" w:space="0" w:color="auto"/>
        <w:left w:val="none" w:sz="0" w:space="0" w:color="auto"/>
        <w:bottom w:val="none" w:sz="0" w:space="0" w:color="auto"/>
        <w:right w:val="none" w:sz="0" w:space="0" w:color="auto"/>
      </w:divBdr>
      <w:divsChild>
        <w:div w:id="2145153697">
          <w:marLeft w:val="0"/>
          <w:marRight w:val="0"/>
          <w:marTop w:val="0"/>
          <w:marBottom w:val="0"/>
          <w:divBdr>
            <w:top w:val="none" w:sz="0" w:space="0" w:color="auto"/>
            <w:left w:val="none" w:sz="0" w:space="0" w:color="auto"/>
            <w:bottom w:val="none" w:sz="0" w:space="0" w:color="auto"/>
            <w:right w:val="none" w:sz="0" w:space="0" w:color="auto"/>
          </w:divBdr>
        </w:div>
        <w:div w:id="939988855">
          <w:marLeft w:val="0"/>
          <w:marRight w:val="0"/>
          <w:marTop w:val="0"/>
          <w:marBottom w:val="0"/>
          <w:divBdr>
            <w:top w:val="none" w:sz="0" w:space="0" w:color="auto"/>
            <w:left w:val="none" w:sz="0" w:space="0" w:color="auto"/>
            <w:bottom w:val="none" w:sz="0" w:space="0" w:color="auto"/>
            <w:right w:val="none" w:sz="0" w:space="0" w:color="auto"/>
          </w:divBdr>
        </w:div>
        <w:div w:id="1065572141">
          <w:marLeft w:val="0"/>
          <w:marRight w:val="0"/>
          <w:marTop w:val="0"/>
          <w:marBottom w:val="0"/>
          <w:divBdr>
            <w:top w:val="none" w:sz="0" w:space="0" w:color="auto"/>
            <w:left w:val="none" w:sz="0" w:space="0" w:color="auto"/>
            <w:bottom w:val="none" w:sz="0" w:space="0" w:color="auto"/>
            <w:right w:val="none" w:sz="0" w:space="0" w:color="auto"/>
          </w:divBdr>
        </w:div>
        <w:div w:id="1139417442">
          <w:marLeft w:val="0"/>
          <w:marRight w:val="0"/>
          <w:marTop w:val="0"/>
          <w:marBottom w:val="0"/>
          <w:divBdr>
            <w:top w:val="none" w:sz="0" w:space="0" w:color="auto"/>
            <w:left w:val="none" w:sz="0" w:space="0" w:color="auto"/>
            <w:bottom w:val="none" w:sz="0" w:space="0" w:color="auto"/>
            <w:right w:val="none" w:sz="0" w:space="0" w:color="auto"/>
          </w:divBdr>
        </w:div>
        <w:div w:id="2053337861">
          <w:marLeft w:val="0"/>
          <w:marRight w:val="0"/>
          <w:marTop w:val="0"/>
          <w:marBottom w:val="0"/>
          <w:divBdr>
            <w:top w:val="none" w:sz="0" w:space="0" w:color="auto"/>
            <w:left w:val="none" w:sz="0" w:space="0" w:color="auto"/>
            <w:bottom w:val="none" w:sz="0" w:space="0" w:color="auto"/>
            <w:right w:val="none" w:sz="0" w:space="0" w:color="auto"/>
          </w:divBdr>
        </w:div>
        <w:div w:id="1799639719">
          <w:marLeft w:val="0"/>
          <w:marRight w:val="0"/>
          <w:marTop w:val="0"/>
          <w:marBottom w:val="0"/>
          <w:divBdr>
            <w:top w:val="none" w:sz="0" w:space="0" w:color="auto"/>
            <w:left w:val="none" w:sz="0" w:space="0" w:color="auto"/>
            <w:bottom w:val="none" w:sz="0" w:space="0" w:color="auto"/>
            <w:right w:val="none" w:sz="0" w:space="0" w:color="auto"/>
          </w:divBdr>
        </w:div>
        <w:div w:id="1342007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ecutivedirector@elizabethfrycalgary.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Katelyn Lucas</cp:lastModifiedBy>
  <cp:revision>4</cp:revision>
  <cp:lastPrinted>2022-04-15T20:16:00Z</cp:lastPrinted>
  <dcterms:created xsi:type="dcterms:W3CDTF">2023-03-31T14:03:00Z</dcterms:created>
  <dcterms:modified xsi:type="dcterms:W3CDTF">2024-07-11T14:11:00Z</dcterms:modified>
</cp:coreProperties>
</file>